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</w:pPr>
      <w:r w:rsidRPr="00C8546D">
        <w:t xml:space="preserve">Автономная некоммерческая </w:t>
      </w:r>
      <w:r w:rsidR="003F6B31" w:rsidRPr="00C8546D">
        <w:t>профессиональн</w:t>
      </w:r>
      <w:r w:rsidR="003F6B31">
        <w:t>ая</w:t>
      </w:r>
      <w:r w:rsidR="003F6B31" w:rsidRPr="00C8546D">
        <w:t xml:space="preserve"> образова</w:t>
      </w:r>
      <w:r w:rsidR="003F6B31">
        <w:t>тель</w:t>
      </w:r>
      <w:r w:rsidR="003F6B31" w:rsidRPr="00C8546D">
        <w:t>н</w:t>
      </w:r>
      <w:r w:rsidR="003F6B31">
        <w:t>а</w:t>
      </w:r>
      <w:r w:rsidR="003F6B31" w:rsidRPr="00C8546D">
        <w:t xml:space="preserve">я </w:t>
      </w:r>
      <w:r w:rsidRPr="00C8546D">
        <w:t xml:space="preserve">организация </w:t>
      </w:r>
    </w:p>
    <w:p w:rsidR="00300BE4" w:rsidRPr="00C8546D" w:rsidRDefault="00300BE4" w:rsidP="00A56BF0">
      <w:pPr>
        <w:pStyle w:val="a1"/>
        <w:ind w:firstLine="0"/>
        <w:jc w:val="center"/>
      </w:pPr>
      <w:r>
        <w:t>«УРАЛЬСКИЙ ПРОМЫШЛЕННО-ЭКОНОМИЧЕСКИЙ ТЕХНИКУМ»</w:t>
      </w:r>
    </w:p>
    <w:p w:rsidR="00300BE4" w:rsidRPr="00B010F0" w:rsidRDefault="00300BE4" w:rsidP="00A56BF0">
      <w:pPr>
        <w:ind w:firstLine="0"/>
        <w:jc w:val="center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Default="00300BE4" w:rsidP="00A56BF0">
      <w:pPr>
        <w:ind w:firstLine="0"/>
        <w:jc w:val="right"/>
        <w:rPr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9D6A36" w:rsidRDefault="009D6A36" w:rsidP="009D6A36">
      <w:pPr>
        <w:pStyle w:val="afa"/>
        <w:ind w:left="0"/>
        <w:jc w:val="center"/>
        <w:rPr>
          <w:b/>
          <w:sz w:val="36"/>
        </w:rPr>
      </w:pPr>
      <w:r>
        <w:rPr>
          <w:b/>
          <w:sz w:val="36"/>
        </w:rPr>
        <w:t>Методические указания к самостоятельной работе студентов</w:t>
      </w:r>
    </w:p>
    <w:p w:rsidR="009D6A36" w:rsidRPr="00A16D69" w:rsidRDefault="009D6A36" w:rsidP="009D6A36">
      <w:pPr>
        <w:pStyle w:val="afa"/>
        <w:ind w:left="0"/>
        <w:jc w:val="center"/>
        <w:rPr>
          <w:szCs w:val="28"/>
        </w:rPr>
      </w:pPr>
      <w:r>
        <w:rPr>
          <w:szCs w:val="28"/>
        </w:rPr>
        <w:t>п</w:t>
      </w:r>
      <w:r w:rsidRPr="00A16D69">
        <w:rPr>
          <w:szCs w:val="28"/>
        </w:rPr>
        <w:t>о учебной дисциплин</w:t>
      </w:r>
      <w:r>
        <w:rPr>
          <w:szCs w:val="28"/>
        </w:rPr>
        <w:t>е</w:t>
      </w:r>
    </w:p>
    <w:p w:rsidR="00300BE4" w:rsidRDefault="00300BE4" w:rsidP="00A56BF0">
      <w:pPr>
        <w:pStyle w:val="afa"/>
        <w:ind w:left="0" w:firstLine="0"/>
        <w:jc w:val="center"/>
        <w:rPr>
          <w:szCs w:val="28"/>
        </w:rPr>
      </w:pPr>
    </w:p>
    <w:p w:rsidR="00300BE4" w:rsidRPr="00AD2E46" w:rsidRDefault="003F0B2D" w:rsidP="00A56BF0">
      <w:pPr>
        <w:pStyle w:val="afa"/>
        <w:ind w:left="0" w:firstLine="0"/>
        <w:jc w:val="center"/>
        <w:rPr>
          <w:b/>
          <w:sz w:val="40"/>
        </w:rPr>
      </w:pPr>
      <w:r>
        <w:rPr>
          <w:b/>
          <w:sz w:val="40"/>
        </w:rPr>
        <w:t>МАТЕМАТИЧЕСКИЕ</w:t>
      </w:r>
      <w:r w:rsidR="003D1AA8">
        <w:rPr>
          <w:b/>
          <w:sz w:val="40"/>
        </w:rPr>
        <w:t xml:space="preserve"> МЕТОДЫ</w:t>
      </w:r>
    </w:p>
    <w:p w:rsidR="00300BE4" w:rsidRDefault="00300BE4" w:rsidP="00A56BF0">
      <w:pPr>
        <w:pStyle w:val="afa"/>
        <w:ind w:left="0" w:firstLine="0"/>
        <w:jc w:val="center"/>
        <w:rPr>
          <w:b/>
          <w:sz w:val="40"/>
        </w:rPr>
      </w:pPr>
    </w:p>
    <w:p w:rsidR="009F02EC" w:rsidRPr="00272729" w:rsidRDefault="009F02EC" w:rsidP="009F0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Cs w:val="28"/>
        </w:rPr>
      </w:pPr>
      <w:r w:rsidRPr="00272729">
        <w:rPr>
          <w:b/>
          <w:bCs/>
          <w:szCs w:val="28"/>
        </w:rPr>
        <w:t>Специальность:</w:t>
      </w:r>
      <w:r>
        <w:rPr>
          <w:bCs/>
          <w:szCs w:val="28"/>
        </w:rPr>
        <w:t xml:space="preserve"> Программирование в компьютерных системах</w:t>
      </w:r>
    </w:p>
    <w:p w:rsidR="00300BE4" w:rsidRPr="00B726DE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  <w:highlight w:val="yellow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bC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C36D3F" w:rsidRDefault="00C36D3F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caps/>
          <w:szCs w:val="28"/>
        </w:rPr>
      </w:pPr>
    </w:p>
    <w:p w:rsidR="00300BE4" w:rsidRPr="005C1794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spacing w:val="-2"/>
          <w:sz w:val="20"/>
          <w:szCs w:val="20"/>
        </w:rPr>
      </w:pPr>
      <w:r w:rsidRPr="00C8546D">
        <w:rPr>
          <w:bCs/>
          <w:caps/>
          <w:szCs w:val="28"/>
        </w:rPr>
        <w:t>201</w:t>
      </w:r>
      <w:r w:rsidR="003E13A1">
        <w:rPr>
          <w:bCs/>
          <w:caps/>
          <w:szCs w:val="28"/>
        </w:rPr>
        <w:t>6</w:t>
      </w:r>
      <w:r>
        <w:rPr>
          <w:bCs/>
          <w:caps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00BE4" w:rsidRPr="00AD2E46" w:rsidTr="009E1899">
        <w:tc>
          <w:tcPr>
            <w:tcW w:w="4361" w:type="dxa"/>
          </w:tcPr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lastRenderedPageBreak/>
              <w:t xml:space="preserve">Одобрена цикловой комиссией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информатики и </w:t>
            </w:r>
            <w:r w:rsidR="00C36D3F">
              <w:rPr>
                <w:sz w:val="26"/>
                <w:szCs w:val="26"/>
              </w:rPr>
              <w:t xml:space="preserve">вычислительной техники 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Председатель комиссии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 О. Г. Максимова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right="69"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 xml:space="preserve">Протокол № </w:t>
            </w:r>
          </w:p>
          <w:p w:rsidR="00300BE4" w:rsidRPr="00AA4AF5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69" w:firstLine="0"/>
              <w:rPr>
                <w:bCs/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от «    » ____________  201__г.</w:t>
            </w:r>
          </w:p>
        </w:tc>
        <w:tc>
          <w:tcPr>
            <w:tcW w:w="5210" w:type="dxa"/>
          </w:tcPr>
          <w:p w:rsidR="00300BE4" w:rsidRPr="00AA4AF5" w:rsidRDefault="009D6A36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Методические указания</w:t>
            </w:r>
            <w:r w:rsidR="00C36D3F">
              <w:rPr>
                <w:sz w:val="26"/>
                <w:szCs w:val="26"/>
              </w:rPr>
              <w:t xml:space="preserve"> </w:t>
            </w:r>
            <w:r w:rsidR="00300BE4" w:rsidRPr="00AA4AF5">
              <w:rPr>
                <w:sz w:val="26"/>
                <w:szCs w:val="26"/>
              </w:rPr>
              <w:t>разработан</w:t>
            </w:r>
            <w:r>
              <w:rPr>
                <w:sz w:val="26"/>
                <w:szCs w:val="26"/>
              </w:rPr>
              <w:t>ы</w:t>
            </w:r>
            <w:r w:rsidR="00300BE4" w:rsidRPr="00AA4AF5">
              <w:rPr>
                <w:sz w:val="26"/>
                <w:szCs w:val="26"/>
              </w:rPr>
              <w:t xml:space="preserve"> на основе Федерального государственного образовательного стандарта по специальности среднего профессионального образования, входящей в состав укрупненной группы специальностей  </w:t>
            </w:r>
            <w:r w:rsidR="00300BE4">
              <w:rPr>
                <w:sz w:val="26"/>
                <w:szCs w:val="26"/>
              </w:rPr>
              <w:t>«Информатика и вычислительная техника»</w:t>
            </w:r>
            <w:r w:rsidR="003A4B31">
              <w:rPr>
                <w:sz w:val="26"/>
                <w:szCs w:val="26"/>
              </w:rPr>
              <w:t xml:space="preserve"> </w:t>
            </w:r>
            <w:r w:rsidR="00300BE4">
              <w:rPr>
                <w:sz w:val="26"/>
                <w:szCs w:val="26"/>
              </w:rPr>
              <w:t>«Программирование в компьютерных системах»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i/>
                <w:sz w:val="26"/>
                <w:szCs w:val="26"/>
              </w:rPr>
            </w:pPr>
            <w:r w:rsidRPr="00AA4AF5">
              <w:rPr>
                <w:i/>
                <w:sz w:val="26"/>
                <w:szCs w:val="26"/>
              </w:rPr>
              <w:t>УТВЕРЖДАЮ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Заместитель директора по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учебной  работе АН П</w:t>
            </w:r>
            <w:r>
              <w:rPr>
                <w:sz w:val="26"/>
                <w:szCs w:val="26"/>
              </w:rPr>
              <w:t>О</w:t>
            </w:r>
            <w:r w:rsidRPr="00AA4AF5">
              <w:rPr>
                <w:sz w:val="26"/>
                <w:szCs w:val="26"/>
              </w:rPr>
              <w:t>О «У</w:t>
            </w:r>
            <w:r>
              <w:rPr>
                <w:sz w:val="26"/>
                <w:szCs w:val="26"/>
              </w:rPr>
              <w:t>ральский промышленно-экономический техникум</w:t>
            </w:r>
            <w:r w:rsidRPr="00AA4AF5">
              <w:rPr>
                <w:sz w:val="26"/>
                <w:szCs w:val="26"/>
              </w:rPr>
              <w:t>»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________________ Н.Б. Чмель</w:t>
            </w:r>
          </w:p>
          <w:p w:rsidR="00300BE4" w:rsidRPr="00AA4AF5" w:rsidRDefault="00300BE4" w:rsidP="00A56BF0">
            <w:pPr>
              <w:tabs>
                <w:tab w:val="left" w:pos="567"/>
              </w:tabs>
              <w:ind w:firstLine="0"/>
              <w:rPr>
                <w:sz w:val="26"/>
                <w:szCs w:val="26"/>
              </w:rPr>
            </w:pPr>
            <w:r w:rsidRPr="00AA4AF5">
              <w:rPr>
                <w:sz w:val="26"/>
                <w:szCs w:val="26"/>
              </w:rPr>
              <w:t>«       » ____________ 201 __ г.</w:t>
            </w:r>
          </w:p>
          <w:p w:rsidR="00300BE4" w:rsidRPr="00AD2E46" w:rsidRDefault="00300BE4" w:rsidP="00A56B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0"/>
              <w:rPr>
                <w:bCs/>
                <w:szCs w:val="28"/>
              </w:rPr>
            </w:pPr>
          </w:p>
        </w:tc>
      </w:tr>
    </w:tbl>
    <w:p w:rsidR="00300BE4" w:rsidRPr="00AA4AF5" w:rsidRDefault="00300BE4" w:rsidP="00300BE4">
      <w:pPr>
        <w:tabs>
          <w:tab w:val="left" w:pos="5245"/>
        </w:tabs>
        <w:ind w:left="3261" w:right="-2" w:hanging="3261"/>
        <w:rPr>
          <w:sz w:val="26"/>
          <w:szCs w:val="26"/>
        </w:rPr>
      </w:pPr>
      <w:r w:rsidRPr="00AA4AF5">
        <w:rPr>
          <w:sz w:val="26"/>
          <w:szCs w:val="26"/>
        </w:rPr>
        <w:t>Разработчик:</w:t>
      </w:r>
      <w:r w:rsidRPr="00AA4AF5">
        <w:rPr>
          <w:b/>
          <w:sz w:val="26"/>
          <w:szCs w:val="26"/>
        </w:rPr>
        <w:t xml:space="preserve"> Максимова О.Г.</w:t>
      </w:r>
      <w:r w:rsidRPr="00AA4AF5">
        <w:rPr>
          <w:sz w:val="26"/>
          <w:szCs w:val="26"/>
        </w:rPr>
        <w:t xml:space="preserve"> преподаватель дисциплины </w:t>
      </w:r>
    </w:p>
    <w:p w:rsidR="00300BE4" w:rsidRPr="00AA4AF5" w:rsidRDefault="00300BE4" w:rsidP="00C87215">
      <w:pPr>
        <w:tabs>
          <w:tab w:val="left" w:pos="5245"/>
        </w:tabs>
        <w:ind w:firstLine="0"/>
        <w:rPr>
          <w:sz w:val="26"/>
          <w:szCs w:val="26"/>
        </w:rPr>
      </w:pPr>
      <w:r w:rsidRPr="00A56BF0">
        <w:rPr>
          <w:sz w:val="26"/>
          <w:szCs w:val="26"/>
        </w:rPr>
        <w:t>«</w:t>
      </w:r>
      <w:r w:rsidR="003F0B2D">
        <w:rPr>
          <w:i/>
          <w:sz w:val="26"/>
          <w:szCs w:val="26"/>
        </w:rPr>
        <w:t>Математические</w:t>
      </w:r>
      <w:r w:rsidR="003E13A1">
        <w:rPr>
          <w:i/>
          <w:sz w:val="26"/>
          <w:szCs w:val="26"/>
        </w:rPr>
        <w:t xml:space="preserve"> методы</w:t>
      </w:r>
      <w:r w:rsidRPr="00A56BF0">
        <w:rPr>
          <w:sz w:val="26"/>
          <w:szCs w:val="26"/>
        </w:rPr>
        <w:t xml:space="preserve">» </w:t>
      </w:r>
      <w:r w:rsidRPr="00AA4AF5">
        <w:rPr>
          <w:sz w:val="26"/>
          <w:szCs w:val="26"/>
        </w:rPr>
        <w:t>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300B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rPr>
          <w:bCs/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Техническая экспертиза рабочей программы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учебной дисциплины </w:t>
      </w:r>
      <w:r w:rsidR="00C66CC8">
        <w:rPr>
          <w:sz w:val="26"/>
          <w:szCs w:val="26"/>
        </w:rPr>
        <w:t>«</w:t>
      </w:r>
      <w:r w:rsidR="00533C1B">
        <w:rPr>
          <w:i/>
          <w:sz w:val="26"/>
          <w:szCs w:val="26"/>
        </w:rPr>
        <w:t>Математические методы</w:t>
      </w:r>
      <w:r w:rsidRPr="00AA4AF5">
        <w:rPr>
          <w:i/>
          <w:sz w:val="26"/>
          <w:szCs w:val="26"/>
        </w:rPr>
        <w:t>»</w:t>
      </w:r>
      <w:r w:rsidRPr="00AA4AF5">
        <w:rPr>
          <w:sz w:val="26"/>
          <w:szCs w:val="26"/>
        </w:rPr>
        <w:t>пройдена.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 xml:space="preserve">Эксперты: 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Методист АН П</w:t>
      </w:r>
      <w:r>
        <w:rPr>
          <w:sz w:val="26"/>
          <w:szCs w:val="26"/>
        </w:rPr>
        <w:t>О</w:t>
      </w:r>
      <w:r w:rsidRPr="00AA4AF5">
        <w:rPr>
          <w:sz w:val="26"/>
          <w:szCs w:val="26"/>
        </w:rPr>
        <w:t>О «У</w:t>
      </w:r>
      <w:r>
        <w:rPr>
          <w:sz w:val="26"/>
          <w:szCs w:val="26"/>
        </w:rPr>
        <w:t>ральский промышленно-экономический техникум</w:t>
      </w:r>
      <w:r w:rsidRPr="00AA4AF5">
        <w:rPr>
          <w:sz w:val="26"/>
          <w:szCs w:val="26"/>
        </w:rPr>
        <w:t>»</w:t>
      </w: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</w:p>
    <w:p w:rsidR="00300BE4" w:rsidRPr="00AA4AF5" w:rsidRDefault="00300BE4" w:rsidP="00A56BF0">
      <w:pPr>
        <w:tabs>
          <w:tab w:val="left" w:pos="5245"/>
        </w:tabs>
        <w:ind w:firstLine="0"/>
        <w:rPr>
          <w:sz w:val="26"/>
          <w:szCs w:val="26"/>
        </w:rPr>
      </w:pPr>
      <w:r w:rsidRPr="00AA4AF5">
        <w:rPr>
          <w:sz w:val="26"/>
          <w:szCs w:val="26"/>
        </w:rPr>
        <w:t>____________________Т.Ю. Иванова</w:t>
      </w:r>
    </w:p>
    <w:p w:rsidR="00300BE4" w:rsidRPr="00AA4AF5" w:rsidRDefault="00300BE4" w:rsidP="00A56B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6"/>
          <w:szCs w:val="26"/>
        </w:rPr>
      </w:pPr>
    </w:p>
    <w:p w:rsidR="00300BE4" w:rsidRDefault="00300BE4" w:rsidP="00300BE4">
      <w:pPr>
        <w:tabs>
          <w:tab w:val="left" w:pos="709"/>
        </w:tabs>
        <w:rPr>
          <w:sz w:val="26"/>
          <w:szCs w:val="26"/>
        </w:rPr>
      </w:pPr>
    </w:p>
    <w:p w:rsidR="00300BE4" w:rsidRPr="00AA4AF5" w:rsidRDefault="00300BE4" w:rsidP="00300BE4">
      <w:pPr>
        <w:tabs>
          <w:tab w:val="left" w:pos="709"/>
        </w:tabs>
        <w:rPr>
          <w:sz w:val="26"/>
          <w:szCs w:val="26"/>
        </w:rPr>
      </w:pPr>
      <w:r w:rsidRPr="00AA4AF5">
        <w:rPr>
          <w:sz w:val="26"/>
          <w:szCs w:val="26"/>
        </w:rPr>
        <w:t>Рабочая программа учебной дисциплины содержит следующие разделы: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паспорт рабочей программы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структура и содержание учебной дисциплины;</w:t>
      </w:r>
    </w:p>
    <w:p w:rsidR="00300BE4" w:rsidRPr="00AA4AF5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spacing w:line="240" w:lineRule="auto"/>
        <w:rPr>
          <w:sz w:val="26"/>
          <w:szCs w:val="26"/>
        </w:rPr>
      </w:pPr>
      <w:r w:rsidRPr="00AA4AF5">
        <w:rPr>
          <w:sz w:val="26"/>
          <w:szCs w:val="26"/>
        </w:rPr>
        <w:t>условия реализации рабочей программы учебной дисциплины;</w:t>
      </w:r>
    </w:p>
    <w:p w:rsidR="00D022E4" w:rsidRPr="00300BE4" w:rsidRDefault="00300BE4" w:rsidP="00300BE4">
      <w:pPr>
        <w:numPr>
          <w:ilvl w:val="0"/>
          <w:numId w:val="14"/>
        </w:numPr>
        <w:tabs>
          <w:tab w:val="left" w:pos="709"/>
        </w:tabs>
        <w:suppressAutoHyphens w:val="0"/>
        <w:rPr>
          <w:sz w:val="26"/>
          <w:szCs w:val="26"/>
        </w:rPr>
      </w:pPr>
      <w:r w:rsidRPr="00AA4AF5">
        <w:rPr>
          <w:sz w:val="26"/>
          <w:szCs w:val="26"/>
        </w:rPr>
        <w:t>контроль и оценка результатов освоения учебной дисциплины</w:t>
      </w:r>
    </w:p>
    <w:p w:rsidR="00D022E4" w:rsidRPr="00D022E4" w:rsidRDefault="00D022E4" w:rsidP="00D022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lang w:eastAsia="ru-RU"/>
        </w:rPr>
      </w:pPr>
    </w:p>
    <w:p w:rsidR="00DF2CD9" w:rsidRPr="006C7D80" w:rsidRDefault="000C4865" w:rsidP="006C7D80">
      <w:pPr>
        <w:suppressAutoHyphens w:val="0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>
          <v:rect id="_x0000_s1028" style="position:absolute;left:0;text-align:left;margin-left:203.85pt;margin-top:142.85pt;width:85.5pt;height:36.15pt;z-index:251658240" strokecolor="white"/>
        </w:pict>
      </w:r>
      <w:r>
        <w:rPr>
          <w:noProof/>
          <w:lang w:eastAsia="ru-RU"/>
        </w:rPr>
        <w:pict>
          <v:rect id="_x0000_s1027" style="position:absolute;left:0;text-align:left;margin-left:203.7pt;margin-top:100.1pt;width:75.75pt;height:30.75pt;z-index:251657216" strokecolor="white" strokeweight="1pt">
            <v:stroke dashstyle="dash"/>
            <v:shadow color="#868686"/>
          </v:rect>
        </w:pict>
      </w:r>
      <w:r w:rsidR="00D022E4" w:rsidRPr="00D022E4">
        <w:rPr>
          <w:snapToGrid w:val="0"/>
          <w:lang w:eastAsia="ru-RU"/>
        </w:rPr>
        <w:br w:type="page"/>
      </w:r>
      <w:r w:rsidR="00DF2CD9" w:rsidRPr="006C7D80">
        <w:rPr>
          <w:b/>
          <w:sz w:val="32"/>
          <w:szCs w:val="32"/>
        </w:rPr>
        <w:lastRenderedPageBreak/>
        <w:t>СОДЕРЖАНИЕ</w:t>
      </w:r>
    </w:p>
    <w:p w:rsidR="00DF2CD9" w:rsidRPr="00657392" w:rsidRDefault="00DF2CD9" w:rsidP="00DF2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735D6" w:rsidRDefault="005D0B6D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 w:rsidR="006C7D80">
        <w:instrText xml:space="preserve"> TOC \o "1-3" \h \z \u </w:instrText>
      </w:r>
      <w:r>
        <w:fldChar w:fldCharType="separate"/>
      </w:r>
      <w:hyperlink w:anchor="_Toc473824510" w:history="1">
        <w:r w:rsidR="003735D6" w:rsidRPr="00BC68C9">
          <w:rPr>
            <w:rStyle w:val="afd"/>
            <w:noProof/>
            <w:lang w:eastAsia="ru-RU"/>
          </w:rPr>
          <w:t>1. ПАСПОРТ  ПРОГРАММЫ УЧЕБНОЙ ДИСЦИПЛИНЫ</w:t>
        </w:r>
        <w:r w:rsidR="003735D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735D6" w:rsidRDefault="000C4865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1" w:history="1">
        <w:r w:rsidR="003735D6" w:rsidRPr="00BC68C9">
          <w:rPr>
            <w:rStyle w:val="afd"/>
            <w:noProof/>
            <w:lang w:eastAsia="ru-RU"/>
          </w:rPr>
          <w:t>2. СТРУКТУРА И  СОДЕРЖАНИЕ УЧЕБНОЙ ДИСЦИПЛИНЫ</w:t>
        </w:r>
        <w:r w:rsidR="003735D6">
          <w:rPr>
            <w:noProof/>
            <w:webHidden/>
          </w:rPr>
          <w:tab/>
        </w:r>
        <w:r w:rsidR="005D0B6D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_Toc473824511 \h </w:instrText>
        </w:r>
        <w:r w:rsidR="005D0B6D">
          <w:rPr>
            <w:noProof/>
            <w:webHidden/>
          </w:rPr>
        </w:r>
        <w:r w:rsidR="005D0B6D"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7</w:t>
        </w:r>
        <w:r w:rsidR="005D0B6D">
          <w:rPr>
            <w:noProof/>
            <w:webHidden/>
          </w:rPr>
          <w:fldChar w:fldCharType="end"/>
        </w:r>
      </w:hyperlink>
    </w:p>
    <w:p w:rsidR="003735D6" w:rsidRDefault="000C4865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2" w:history="1">
        <w:r w:rsidR="003735D6" w:rsidRPr="00BC68C9">
          <w:rPr>
            <w:rStyle w:val="afd"/>
            <w:noProof/>
            <w:lang w:eastAsia="ru-RU"/>
          </w:rPr>
          <w:t>3. УСЛОВИЯ РЕАЛИЗАЦИИ УЧЕБНОЙ ДИСЦИПЛИНЫ</w:t>
        </w:r>
        <w:r w:rsidR="003735D6">
          <w:rPr>
            <w:noProof/>
            <w:webHidden/>
          </w:rPr>
          <w:tab/>
        </w:r>
        <w:r w:rsidR="005D0B6D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_Toc473824512 \h </w:instrText>
        </w:r>
        <w:r w:rsidR="005D0B6D">
          <w:rPr>
            <w:noProof/>
            <w:webHidden/>
          </w:rPr>
        </w:r>
        <w:r w:rsidR="005D0B6D"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13</w:t>
        </w:r>
        <w:r w:rsidR="005D0B6D">
          <w:rPr>
            <w:noProof/>
            <w:webHidden/>
          </w:rPr>
          <w:fldChar w:fldCharType="end"/>
        </w:r>
      </w:hyperlink>
    </w:p>
    <w:p w:rsidR="003735D6" w:rsidRDefault="000C4865">
      <w:pPr>
        <w:pStyle w:val="16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73824513" w:history="1">
        <w:r w:rsidR="003735D6" w:rsidRPr="00BC68C9">
          <w:rPr>
            <w:rStyle w:val="afd"/>
            <w:noProof/>
            <w:lang w:eastAsia="ru-RU"/>
          </w:rPr>
          <w:t>4. КОНТРОЛЬ И ОЦЕНКА РЕЗУЛЬТАТОВ ОСВОЕНИЯ УЧЕБНОЙ ДИСЦИПЛИНЫ</w:t>
        </w:r>
        <w:r w:rsidR="003735D6">
          <w:rPr>
            <w:noProof/>
            <w:webHidden/>
          </w:rPr>
          <w:tab/>
        </w:r>
        <w:r w:rsidR="005D0B6D">
          <w:rPr>
            <w:noProof/>
            <w:webHidden/>
          </w:rPr>
          <w:fldChar w:fldCharType="begin"/>
        </w:r>
        <w:r w:rsidR="003735D6">
          <w:rPr>
            <w:noProof/>
            <w:webHidden/>
          </w:rPr>
          <w:instrText xml:space="preserve"> PAGEREF _Toc473824513 \h </w:instrText>
        </w:r>
        <w:r w:rsidR="005D0B6D">
          <w:rPr>
            <w:noProof/>
            <w:webHidden/>
          </w:rPr>
        </w:r>
        <w:r w:rsidR="005D0B6D">
          <w:rPr>
            <w:noProof/>
            <w:webHidden/>
          </w:rPr>
          <w:fldChar w:fldCharType="separate"/>
        </w:r>
        <w:r w:rsidR="003735D6">
          <w:rPr>
            <w:noProof/>
            <w:webHidden/>
          </w:rPr>
          <w:t>15</w:t>
        </w:r>
        <w:r w:rsidR="005D0B6D">
          <w:rPr>
            <w:noProof/>
            <w:webHidden/>
          </w:rPr>
          <w:fldChar w:fldCharType="end"/>
        </w:r>
      </w:hyperlink>
    </w:p>
    <w:p w:rsidR="006C7D80" w:rsidRDefault="005D0B6D">
      <w:r>
        <w:fldChar w:fldCharType="end"/>
      </w: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75D" w:rsidRDefault="00617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00BE4" w:rsidRDefault="00300BE4" w:rsidP="00300BE4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0" w:name="_Toc473824510"/>
      <w:r>
        <w:rPr>
          <w:lang w:eastAsia="ru-RU"/>
        </w:rPr>
        <w:lastRenderedPageBreak/>
        <w:t>1. ПАСПОРТ</w:t>
      </w:r>
      <w:r w:rsidR="00DF2CD9" w:rsidRPr="00DF2CD9">
        <w:rPr>
          <w:lang w:eastAsia="ru-RU"/>
        </w:rPr>
        <w:t xml:space="preserve">  ПРОГРАММЫ УЧЕБНОЙ ДИСЦИПЛИ</w:t>
      </w:r>
      <w:r>
        <w:rPr>
          <w:lang w:eastAsia="ru-RU"/>
        </w:rPr>
        <w:t>НЫ</w:t>
      </w:r>
      <w:bookmarkEnd w:id="0"/>
    </w:p>
    <w:p w:rsidR="00B6673F" w:rsidRPr="00BE626B" w:rsidRDefault="008A7916" w:rsidP="00142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0"/>
        <w:jc w:val="center"/>
        <w:rPr>
          <w:b/>
          <w:szCs w:val="28"/>
          <w:lang w:eastAsia="ru-RU"/>
        </w:rPr>
      </w:pPr>
      <w:r>
        <w:rPr>
          <w:b/>
          <w:caps/>
          <w:szCs w:val="28"/>
          <w:lang w:eastAsia="ru-RU"/>
        </w:rPr>
        <w:t>Численные методы</w:t>
      </w:r>
    </w:p>
    <w:p w:rsidR="009F162D" w:rsidRPr="0061775D" w:rsidRDefault="009F162D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Cs w:val="28"/>
          <w:u w:val="single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1.1. Область применения программы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 xml:space="preserve">Программа учебной дисциплины является вариативной частью основной профессиональной образовательной программы в соответствии с ФГОС по специальности </w:t>
      </w:r>
      <w:r w:rsidR="00C36D3F">
        <w:rPr>
          <w:szCs w:val="28"/>
          <w:lang w:eastAsia="ru-RU"/>
        </w:rPr>
        <w:t xml:space="preserve">среднего профессионального образования 09.02.03 </w:t>
      </w:r>
      <w:r w:rsidR="00C36D3F" w:rsidRPr="00C36D3F">
        <w:rPr>
          <w:szCs w:val="28"/>
          <w:lang w:eastAsia="ru-RU"/>
        </w:rPr>
        <w:t xml:space="preserve"> </w:t>
      </w:r>
      <w:r w:rsidR="00C36D3F">
        <w:rPr>
          <w:szCs w:val="28"/>
          <w:lang w:eastAsia="ru-RU"/>
        </w:rPr>
        <w:t>«</w:t>
      </w:r>
      <w:r w:rsidR="00C36D3F" w:rsidRPr="00C66CC8">
        <w:rPr>
          <w:szCs w:val="28"/>
          <w:lang w:eastAsia="ru-RU"/>
        </w:rPr>
        <w:t>Программирование в компьютерных системах</w:t>
      </w:r>
      <w:r w:rsidR="00C36D3F">
        <w:rPr>
          <w:szCs w:val="28"/>
          <w:lang w:eastAsia="ru-RU"/>
        </w:rPr>
        <w:t>»</w:t>
      </w:r>
      <w:r w:rsidRPr="00C66CC8">
        <w:rPr>
          <w:szCs w:val="28"/>
          <w:lang w:eastAsia="ru-RU"/>
        </w:rPr>
        <w:t xml:space="preserve">, входящей в состав укрупненной группы специальностей </w:t>
      </w:r>
      <w:r w:rsidR="00C36D3F">
        <w:rPr>
          <w:szCs w:val="28"/>
          <w:lang w:eastAsia="ru-RU"/>
        </w:rPr>
        <w:t>«</w:t>
      </w:r>
      <w:r w:rsidRPr="00C66CC8">
        <w:rPr>
          <w:szCs w:val="28"/>
          <w:lang w:eastAsia="ru-RU"/>
        </w:rPr>
        <w:t>Информатика и вычислительная</w:t>
      </w:r>
      <w:r w:rsidR="00C36D3F">
        <w:rPr>
          <w:szCs w:val="28"/>
          <w:lang w:eastAsia="ru-RU"/>
        </w:rPr>
        <w:t>» техника</w:t>
      </w:r>
      <w:r w:rsidRPr="00C66CC8">
        <w:rPr>
          <w:szCs w:val="28"/>
          <w:lang w:eastAsia="ru-RU"/>
        </w:rPr>
        <w:t>.</w:t>
      </w:r>
    </w:p>
    <w:p w:rsidR="00C66CC8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C66CC8">
        <w:rPr>
          <w:szCs w:val="28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повышении квалификации и переподготовки).</w:t>
      </w:r>
    </w:p>
    <w:p w:rsidR="001424F0" w:rsidRDefault="001424F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DF2CD9" w:rsidRP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Pr="00C66CC8">
        <w:rPr>
          <w:szCs w:val="28"/>
          <w:lang w:eastAsia="ru-RU"/>
        </w:rPr>
        <w:t>исциплина входит в общепрофессиональный цикл вариативной части.</w:t>
      </w:r>
    </w:p>
    <w:p w:rsidR="00C66CC8" w:rsidRDefault="00C66CC8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  <w:r w:rsidRPr="00DF2CD9">
        <w:rPr>
          <w:b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8A7916" w:rsidRP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 xml:space="preserve">Целью изучения дисциплины является формирование у студентов представлений о </w:t>
      </w:r>
      <w:r w:rsidR="00533C1B">
        <w:rPr>
          <w:szCs w:val="28"/>
          <w:lang w:eastAsia="ru-RU"/>
        </w:rPr>
        <w:t>математических</w:t>
      </w:r>
      <w:r w:rsidR="00533C1B" w:rsidRPr="008A7916">
        <w:rPr>
          <w:szCs w:val="28"/>
          <w:lang w:eastAsia="ru-RU"/>
        </w:rPr>
        <w:t xml:space="preserve"> </w:t>
      </w:r>
      <w:r w:rsidRPr="008A7916">
        <w:rPr>
          <w:szCs w:val="28"/>
          <w:lang w:eastAsia="ru-RU"/>
        </w:rPr>
        <w:t xml:space="preserve">методах решения </w:t>
      </w:r>
      <w:r w:rsidR="00533C1B">
        <w:rPr>
          <w:szCs w:val="28"/>
          <w:lang w:eastAsia="ru-RU"/>
        </w:rPr>
        <w:t xml:space="preserve">РАЗЛИЧНЫХ прикладных </w:t>
      </w:r>
      <w:r w:rsidR="00533C1B" w:rsidRPr="008A7916">
        <w:rPr>
          <w:szCs w:val="28"/>
          <w:lang w:eastAsia="ru-RU"/>
        </w:rPr>
        <w:t xml:space="preserve"> </w:t>
      </w:r>
      <w:r w:rsidRPr="008A7916">
        <w:rPr>
          <w:szCs w:val="28"/>
          <w:lang w:eastAsia="ru-RU"/>
        </w:rPr>
        <w:t>задач</w:t>
      </w:r>
      <w:r w:rsidR="00533C1B">
        <w:rPr>
          <w:szCs w:val="28"/>
          <w:lang w:eastAsia="ru-RU"/>
        </w:rPr>
        <w:t>.</w:t>
      </w:r>
    </w:p>
    <w:p w:rsidR="008A7916" w:rsidRDefault="008A7916" w:rsidP="008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8A7916">
        <w:rPr>
          <w:szCs w:val="28"/>
          <w:lang w:eastAsia="ru-RU"/>
        </w:rPr>
        <w:t>Дисциплина рассчитана на студентов, ос</w:t>
      </w:r>
      <w:r>
        <w:rPr>
          <w:szCs w:val="28"/>
          <w:lang w:eastAsia="ru-RU"/>
        </w:rPr>
        <w:t xml:space="preserve">воивших курсы учебных </w:t>
      </w:r>
      <w:r w:rsidRPr="00E35669">
        <w:rPr>
          <w:szCs w:val="28"/>
          <w:lang w:eastAsia="ru-RU"/>
        </w:rPr>
        <w:t>дисциплин «Элементы высшей математики»</w:t>
      </w:r>
      <w:r w:rsidR="007D728D">
        <w:rPr>
          <w:szCs w:val="28"/>
          <w:lang w:eastAsia="ru-RU"/>
        </w:rPr>
        <w:t xml:space="preserve">, </w:t>
      </w:r>
      <w:r w:rsidR="007D728D" w:rsidRPr="00FD1648">
        <w:rPr>
          <w:szCs w:val="28"/>
        </w:rPr>
        <w:t xml:space="preserve">«Теория вероятностей и математическая статистика», «Численные методы» </w:t>
      </w:r>
      <w:r w:rsidRPr="00E35669">
        <w:rPr>
          <w:szCs w:val="28"/>
          <w:lang w:eastAsia="ru-RU"/>
        </w:rPr>
        <w:t>и «Основы  программирования».</w:t>
      </w:r>
    </w:p>
    <w:p w:rsidR="00E35669" w:rsidRPr="00E35669" w:rsidRDefault="00E35669" w:rsidP="00E35669">
      <w:pPr>
        <w:rPr>
          <w:szCs w:val="28"/>
        </w:rPr>
      </w:pPr>
      <w:r w:rsidRPr="00E35669">
        <w:rPr>
          <w:szCs w:val="28"/>
        </w:rPr>
        <w:t>В результате освоения рабочей программы  обучающийся  должен</w:t>
      </w:r>
      <w:r w:rsidRPr="00E35669">
        <w:rPr>
          <w:i/>
          <w:szCs w:val="28"/>
        </w:rPr>
        <w:t xml:space="preserve"> иметь представление</w:t>
      </w:r>
      <w:r w:rsidRPr="00E35669">
        <w:rPr>
          <w:szCs w:val="28"/>
        </w:rPr>
        <w:t>: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>роли и месте знаний по дисциплине «Математические методы» при освоении смежных дисциплин по выбранной специальности и в сфере профессиональной деятельности;</w:t>
      </w:r>
    </w:p>
    <w:p w:rsidR="00A85069" w:rsidRPr="00FD1648" w:rsidRDefault="00A85069" w:rsidP="00A85069">
      <w:pPr>
        <w:ind w:firstLine="680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lastRenderedPageBreak/>
        <w:t>знать: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 xml:space="preserve"> основные понятия и принципы моделирования;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>основные методологические подходы к решению математических задач, возникающих в ходе практической деятельности людей;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>основные методы решения детерминированных задач и задач в условиях неопредел</w:t>
      </w:r>
      <w:r w:rsidR="00533C1B">
        <w:rPr>
          <w:rFonts w:eastAsia="Times New Roman"/>
          <w:szCs w:val="28"/>
          <w:lang w:eastAsia="ru-RU"/>
        </w:rPr>
        <w:t>ё</w:t>
      </w:r>
      <w:r w:rsidRPr="00FD1648">
        <w:rPr>
          <w:rFonts w:eastAsia="Times New Roman"/>
          <w:szCs w:val="28"/>
          <w:lang w:eastAsia="ru-RU"/>
        </w:rPr>
        <w:t>нности, возникающих в практической деятельности;</w:t>
      </w:r>
    </w:p>
    <w:p w:rsidR="00A85069" w:rsidRPr="00FD1648" w:rsidRDefault="00A85069" w:rsidP="00A85069">
      <w:pPr>
        <w:ind w:firstLine="426"/>
        <w:rPr>
          <w:szCs w:val="28"/>
          <w:lang w:eastAsia="ru-RU"/>
        </w:rPr>
      </w:pPr>
      <w:r w:rsidRPr="00FD1648">
        <w:rPr>
          <w:i/>
          <w:iCs/>
          <w:szCs w:val="28"/>
          <w:lang w:eastAsia="ru-RU"/>
        </w:rPr>
        <w:t>уметь: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>составлять простейшие математические модели задач, возникающих в практической деятельности людей;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>выбирать и обосновывать наиболее рациональный метод и алгоритм решения задачи, а также оценивать сложность выбранного алгоритма;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>разрабатывать алгоритмы и программы для решения различных практических задач с применением математических методов;</w:t>
      </w:r>
    </w:p>
    <w:p w:rsidR="00A85069" w:rsidRPr="00FD1648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EE3BF2">
        <w:rPr>
          <w:rFonts w:eastAsia="Times New Roman"/>
          <w:szCs w:val="28"/>
          <w:lang w:eastAsia="ru-RU"/>
        </w:rPr>
        <w:t>реализовывать изученные алгоритмы на языке п</w:t>
      </w:r>
      <w:r w:rsidR="00D02819">
        <w:rPr>
          <w:rFonts w:eastAsia="Times New Roman"/>
          <w:szCs w:val="28"/>
          <w:lang w:eastAsia="ru-RU"/>
        </w:rPr>
        <w:t>рограммирования высокого уровня;</w:t>
      </w:r>
    </w:p>
    <w:p w:rsidR="00A85069" w:rsidRDefault="00A85069" w:rsidP="00A85069">
      <w:pPr>
        <w:pStyle w:val="afc"/>
        <w:numPr>
          <w:ilvl w:val="0"/>
          <w:numId w:val="46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D1648">
        <w:rPr>
          <w:rFonts w:eastAsia="Times New Roman"/>
          <w:szCs w:val="28"/>
          <w:lang w:eastAsia="ru-RU"/>
        </w:rPr>
        <w:t xml:space="preserve">использовать для решения задач инструментарий табличного процессора </w:t>
      </w:r>
      <w:r w:rsidRPr="00FD1648">
        <w:rPr>
          <w:rFonts w:eastAsia="Times New Roman"/>
          <w:szCs w:val="28"/>
          <w:lang w:val="en-US" w:eastAsia="ru-RU"/>
        </w:rPr>
        <w:t>MS</w:t>
      </w:r>
      <w:r w:rsidRPr="00FD1648">
        <w:rPr>
          <w:rFonts w:eastAsia="Times New Roman"/>
          <w:szCs w:val="28"/>
          <w:lang w:eastAsia="ru-RU"/>
        </w:rPr>
        <w:t xml:space="preserve"> </w:t>
      </w:r>
      <w:r w:rsidRPr="00FD1648">
        <w:rPr>
          <w:rFonts w:eastAsia="Times New Roman"/>
          <w:szCs w:val="28"/>
          <w:lang w:val="en-US" w:eastAsia="ru-RU"/>
        </w:rPr>
        <w:t>Excel</w:t>
      </w:r>
      <w:r>
        <w:rPr>
          <w:rFonts w:eastAsia="Times New Roman"/>
          <w:szCs w:val="28"/>
          <w:lang w:eastAsia="ru-RU"/>
        </w:rPr>
        <w:t>.</w:t>
      </w:r>
    </w:p>
    <w:p w:rsidR="00880C41" w:rsidRDefault="00242A15" w:rsidP="00880C4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0C41">
        <w:rPr>
          <w:sz w:val="28"/>
          <w:szCs w:val="28"/>
        </w:rPr>
        <w:t xml:space="preserve">Содержание дисциплины должно быть ориентировано на подготовку обучающихся по базовой и углубленной подготовке к освоению профессиональных модулей </w:t>
      </w:r>
      <w:r w:rsidR="00E35669" w:rsidRPr="00880C41">
        <w:rPr>
          <w:sz w:val="28"/>
          <w:szCs w:val="28"/>
        </w:rPr>
        <w:t>ППССЗ</w:t>
      </w:r>
      <w:r w:rsidRPr="00880C41">
        <w:rPr>
          <w:sz w:val="28"/>
          <w:szCs w:val="28"/>
        </w:rPr>
        <w:t xml:space="preserve"> по специальности «Программирование в компьютерных системах» и овладению профессиональными компетенциями (ПК):</w:t>
      </w:r>
      <w:r w:rsidR="00880C41" w:rsidRPr="00880C41">
        <w:rPr>
          <w:color w:val="000000"/>
          <w:sz w:val="28"/>
          <w:szCs w:val="28"/>
        </w:rPr>
        <w:t xml:space="preserve"> </w:t>
      </w:r>
    </w:p>
    <w:p w:rsidR="00880C41" w:rsidRPr="00880C41" w:rsidRDefault="00880C41" w:rsidP="00880C4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80C41">
        <w:rPr>
          <w:color w:val="000000"/>
          <w:sz w:val="28"/>
          <w:szCs w:val="28"/>
        </w:rPr>
        <w:t>ПК 2.4. Реализовывать методы и технологии защиты информации в базах данных.</w:t>
      </w:r>
    </w:p>
    <w:p w:rsidR="00880C41" w:rsidRDefault="00880C41" w:rsidP="00880C4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ПК 3.4. Осуществлять разработку тестовых наборов и тестовых сценариев.</w:t>
      </w:r>
    </w:p>
    <w:p w:rsidR="00242A15" w:rsidRPr="00880C41" w:rsidRDefault="00242A15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</w:rPr>
      </w:pPr>
      <w:bookmarkStart w:id="1" w:name="_GoBack"/>
      <w:bookmarkEnd w:id="1"/>
    </w:p>
    <w:p w:rsidR="00242A15" w:rsidRPr="00555C8A" w:rsidRDefault="00242A15" w:rsidP="00680C4C">
      <w:pPr>
        <w:autoSpaceDE w:val="0"/>
        <w:autoSpaceDN w:val="0"/>
        <w:adjustRightInd w:val="0"/>
        <w:spacing w:line="336" w:lineRule="auto"/>
        <w:rPr>
          <w:szCs w:val="28"/>
          <w:lang w:eastAsia="ru-RU"/>
        </w:rPr>
      </w:pPr>
      <w:r w:rsidRPr="00555C8A">
        <w:rPr>
          <w:szCs w:val="28"/>
          <w:lang w:eastAsia="ru-RU"/>
        </w:rPr>
        <w:t>В результате освоения дисциплины у обучающихся по базовой подготовке формируются общие компетенции (ОК):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42A15" w:rsidRPr="00555C8A" w:rsidRDefault="00242A15" w:rsidP="00680C4C">
      <w:pPr>
        <w:pStyle w:val="afc"/>
        <w:numPr>
          <w:ilvl w:val="0"/>
          <w:numId w:val="17"/>
        </w:num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 w:rsidRPr="00555C8A">
        <w:rPr>
          <w:szCs w:val="28"/>
        </w:rPr>
        <w:t>ОК 9. Ориентироваться в условиях частой смены технологий в профессиональной деятельности.</w:t>
      </w:r>
    </w:p>
    <w:p w:rsidR="00741870" w:rsidRDefault="00741870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b/>
          <w:szCs w:val="28"/>
          <w:lang w:eastAsia="ru-RU"/>
        </w:rPr>
      </w:pP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rPr>
          <w:szCs w:val="28"/>
          <w:lang w:eastAsia="ru-RU"/>
        </w:rPr>
      </w:pPr>
      <w:r w:rsidRPr="00DF2CD9">
        <w:rPr>
          <w:b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максимальной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B42226">
        <w:rPr>
          <w:szCs w:val="28"/>
          <w:lang w:eastAsia="ru-RU"/>
        </w:rPr>
        <w:t>99</w:t>
      </w:r>
      <w:r w:rsidR="00E35669">
        <w:rPr>
          <w:szCs w:val="28"/>
          <w:lang w:eastAsia="ru-RU"/>
        </w:rPr>
        <w:t xml:space="preserve"> </w:t>
      </w:r>
      <w:r w:rsidRPr="00DF2CD9">
        <w:rPr>
          <w:szCs w:val="28"/>
          <w:lang w:eastAsia="ru-RU"/>
        </w:rPr>
        <w:t>час</w:t>
      </w:r>
      <w:r w:rsidR="002626F1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, в том числе: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обязательной аудиторной учебной нагрузки обучающегося</w:t>
      </w:r>
      <w:r w:rsidR="00E35669">
        <w:rPr>
          <w:szCs w:val="28"/>
          <w:lang w:eastAsia="ru-RU"/>
        </w:rPr>
        <w:t xml:space="preserve"> </w:t>
      </w:r>
      <w:r w:rsidR="00B42226">
        <w:rPr>
          <w:szCs w:val="28"/>
          <w:lang w:eastAsia="ru-RU"/>
        </w:rPr>
        <w:t>6</w:t>
      </w:r>
      <w:r w:rsidR="00E35669">
        <w:rPr>
          <w:szCs w:val="28"/>
          <w:lang w:eastAsia="ru-RU"/>
        </w:rPr>
        <w:t>6</w:t>
      </w:r>
      <w:r w:rsidRPr="00DF2CD9">
        <w:rPr>
          <w:szCs w:val="28"/>
          <w:lang w:eastAsia="ru-RU"/>
        </w:rPr>
        <w:t xml:space="preserve"> час</w:t>
      </w:r>
      <w:r w:rsidR="001F2039">
        <w:rPr>
          <w:szCs w:val="28"/>
          <w:lang w:eastAsia="ru-RU"/>
        </w:rPr>
        <w:t>ов</w:t>
      </w:r>
      <w:r w:rsidRPr="00DF2CD9">
        <w:rPr>
          <w:szCs w:val="28"/>
          <w:lang w:eastAsia="ru-RU"/>
        </w:rPr>
        <w:t>;</w:t>
      </w:r>
    </w:p>
    <w:p w:rsidR="00DF2CD9" w:rsidRPr="00DF2CD9" w:rsidRDefault="00DF2CD9" w:rsidP="0068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right="-185" w:firstLine="720"/>
        <w:rPr>
          <w:szCs w:val="28"/>
          <w:lang w:eastAsia="ru-RU"/>
        </w:rPr>
      </w:pPr>
      <w:r w:rsidRPr="00DF2CD9">
        <w:rPr>
          <w:szCs w:val="28"/>
          <w:lang w:eastAsia="ru-RU"/>
        </w:rPr>
        <w:t>самостоятельной работы обучающегося</w:t>
      </w:r>
      <w:r w:rsidR="00E35669">
        <w:rPr>
          <w:szCs w:val="28"/>
          <w:lang w:eastAsia="ru-RU"/>
        </w:rPr>
        <w:t xml:space="preserve"> </w:t>
      </w:r>
      <w:r w:rsidR="00B42226">
        <w:rPr>
          <w:szCs w:val="28"/>
          <w:lang w:eastAsia="ru-RU"/>
        </w:rPr>
        <w:t>33</w:t>
      </w:r>
      <w:r w:rsidRPr="00DF2CD9">
        <w:rPr>
          <w:szCs w:val="28"/>
          <w:lang w:eastAsia="ru-RU"/>
        </w:rPr>
        <w:t xml:space="preserve"> час</w:t>
      </w:r>
      <w:r w:rsidR="002626F1">
        <w:rPr>
          <w:szCs w:val="28"/>
          <w:lang w:eastAsia="ru-RU"/>
        </w:rPr>
        <w:t>а</w:t>
      </w:r>
      <w:r w:rsidRPr="00DF2CD9">
        <w:rPr>
          <w:szCs w:val="28"/>
          <w:lang w:eastAsia="ru-RU"/>
        </w:rPr>
        <w:t>.</w:t>
      </w:r>
    </w:p>
    <w:p w:rsidR="00DF2CD9" w:rsidRPr="00DF2CD9" w:rsidRDefault="00D32F1B" w:rsidP="006C7D80">
      <w:pPr>
        <w:pStyle w:val="1"/>
        <w:rPr>
          <w:lang w:eastAsia="ru-RU"/>
        </w:rPr>
      </w:pPr>
      <w:r>
        <w:rPr>
          <w:lang w:eastAsia="ru-RU"/>
        </w:rPr>
        <w:br w:type="page"/>
      </w:r>
      <w:bookmarkStart w:id="2" w:name="_Toc473824511"/>
      <w:r w:rsidR="00DF2CD9" w:rsidRPr="00DF2CD9">
        <w:rPr>
          <w:lang w:eastAsia="ru-RU"/>
        </w:rPr>
        <w:lastRenderedPageBreak/>
        <w:t>2. СТРУКТУРА И  СОДЕРЖАНИЕ УЧЕБНОЙ ДИСЦИПЛИНЫ</w:t>
      </w:r>
      <w:bookmarkEnd w:id="2"/>
    </w:p>
    <w:p w:rsidR="00DF2CD9" w:rsidRPr="00DF2CD9" w:rsidRDefault="00DF2CD9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center"/>
        <w:rPr>
          <w:u w:val="single"/>
          <w:lang w:eastAsia="ru-RU"/>
        </w:rPr>
      </w:pPr>
      <w:r w:rsidRPr="00DF2CD9">
        <w:rPr>
          <w:b/>
          <w:szCs w:val="28"/>
          <w:lang w:eastAsia="ru-RU"/>
        </w:rPr>
        <w:t>2.1. Объем учебной дисциплины и виды учебной работы</w:t>
      </w:r>
    </w:p>
    <w:p w:rsidR="001045D4" w:rsidRDefault="001045D4" w:rsidP="00BE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</w:rPr>
      </w:pPr>
    </w:p>
    <w:tbl>
      <w:tblPr>
        <w:tblW w:w="0" w:type="auto"/>
        <w:tblInd w:w="-47" w:type="dxa"/>
        <w:tblLayout w:type="fixed"/>
        <w:tblLook w:val="0000" w:firstRow="0" w:lastRow="0" w:firstColumn="0" w:lastColumn="0" w:noHBand="0" w:noVBand="0"/>
      </w:tblPr>
      <w:tblGrid>
        <w:gridCol w:w="7904"/>
        <w:gridCol w:w="1895"/>
      </w:tblGrid>
      <w:tr w:rsidR="001045D4" w:rsidTr="00D32F1B">
        <w:trPr>
          <w:trHeight w:val="58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BE626B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BE626B">
              <w:rPr>
                <w:b/>
                <w:szCs w:val="28"/>
              </w:rPr>
              <w:t>Объем часов</w:t>
            </w:r>
          </w:p>
        </w:tc>
      </w:tr>
      <w:tr w:rsidR="001045D4" w:rsidTr="00D32F1B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A74795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</w:t>
            </w:r>
          </w:p>
        </w:tc>
      </w:tr>
      <w:tr w:rsidR="001045D4" w:rsidTr="00A93978">
        <w:trPr>
          <w:trHeight w:val="40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A74795" w:rsidP="00D32F1B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  <w:r w:rsidR="001D1E3E">
              <w:rPr>
                <w:b/>
                <w:bCs/>
                <w:szCs w:val="28"/>
              </w:rPr>
              <w:t>6</w:t>
            </w:r>
          </w:p>
        </w:tc>
      </w:tr>
      <w:tr w:rsidR="001045D4" w:rsidTr="00A93978">
        <w:trPr>
          <w:trHeight w:val="56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1045D4" w:rsidTr="00A93978">
        <w:trPr>
          <w:trHeight w:val="406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86798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 w:rsidRPr="00146C5C">
              <w:rPr>
                <w:szCs w:val="28"/>
              </w:rPr>
              <w:t>практические занятия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C404B6" w:rsidP="00D32F1B">
            <w:pPr>
              <w:snapToGrid w:val="0"/>
              <w:spacing w:line="240" w:lineRule="auto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</w:tr>
      <w:tr w:rsidR="001045D4" w:rsidTr="00A93978">
        <w:trPr>
          <w:trHeight w:val="553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5D4" w:rsidRPr="00146C5C" w:rsidRDefault="001045D4" w:rsidP="00D32F1B">
            <w:pPr>
              <w:snapToGrid w:val="0"/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146C5C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A74795" w:rsidP="0094368E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</w:t>
            </w:r>
          </w:p>
        </w:tc>
      </w:tr>
      <w:tr w:rsidR="00BE626B" w:rsidTr="00A80A0A">
        <w:trPr>
          <w:trHeight w:val="37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E626B" w:rsidRPr="00946C23" w:rsidRDefault="00BE626B" w:rsidP="00975AD7">
            <w:pPr>
              <w:ind w:firstLine="0"/>
              <w:jc w:val="left"/>
              <w:rPr>
                <w:szCs w:val="28"/>
              </w:rPr>
            </w:pPr>
            <w:r w:rsidRPr="00946C23">
              <w:rPr>
                <w:szCs w:val="28"/>
              </w:rPr>
              <w:t>в том числе: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626B" w:rsidRPr="00146C5C" w:rsidRDefault="00BE626B" w:rsidP="00975AD7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E57A08" w:rsidTr="00E57A08">
        <w:trPr>
          <w:trHeight w:val="427"/>
        </w:trPr>
        <w:tc>
          <w:tcPr>
            <w:tcW w:w="7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57A08" w:rsidRPr="00E57A08" w:rsidRDefault="001D1E3E" w:rsidP="00E57A08">
            <w:pPr>
              <w:snapToGrid w:val="0"/>
              <w:spacing w:line="240" w:lineRule="auto"/>
              <w:ind w:left="331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индивидуальные домашние задания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7A08" w:rsidRDefault="00CC2386" w:rsidP="00E57A08">
            <w:pPr>
              <w:spacing w:line="240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1045D4" w:rsidTr="00A80A0A">
        <w:trPr>
          <w:trHeight w:val="603"/>
        </w:trPr>
        <w:tc>
          <w:tcPr>
            <w:tcW w:w="9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5D4" w:rsidRPr="00146C5C" w:rsidRDefault="00BE626B" w:rsidP="00CC2386">
            <w:pPr>
              <w:snapToGrid w:val="0"/>
              <w:spacing w:line="240" w:lineRule="auto"/>
              <w:ind w:firstLine="0"/>
              <w:jc w:val="left"/>
              <w:rPr>
                <w:i/>
                <w:szCs w:val="28"/>
              </w:rPr>
            </w:pPr>
            <w:r w:rsidRPr="00426F07">
              <w:rPr>
                <w:b/>
                <w:iCs/>
              </w:rPr>
              <w:t xml:space="preserve">Итоговая аттестация в форме: </w:t>
            </w:r>
            <w:r w:rsidRPr="00426F07">
              <w:rPr>
                <w:iCs/>
              </w:rPr>
              <w:t xml:space="preserve"> </w:t>
            </w:r>
            <w:r w:rsidR="00CC2386">
              <w:rPr>
                <w:iCs/>
              </w:rPr>
              <w:t>экзамен</w:t>
            </w:r>
          </w:p>
        </w:tc>
      </w:tr>
    </w:tbl>
    <w:p w:rsidR="001045D4" w:rsidRDefault="001045D4">
      <w:pPr>
        <w:sectPr w:rsidR="001045D4" w:rsidSect="00FE4659">
          <w:footerReference w:type="default" r:id="rId8"/>
          <w:pgSz w:w="11906" w:h="16838"/>
          <w:pgMar w:top="1134" w:right="851" w:bottom="1134" w:left="1418" w:header="720" w:footer="708" w:gutter="0"/>
          <w:cols w:space="720"/>
          <w:titlePg/>
          <w:docGrid w:linePitch="381"/>
        </w:sectPr>
      </w:pPr>
    </w:p>
    <w:p w:rsidR="001045D4" w:rsidRPr="00DF2CD9" w:rsidRDefault="001045D4" w:rsidP="006C7D80">
      <w:pPr>
        <w:rPr>
          <w:bCs/>
        </w:rPr>
      </w:pPr>
      <w:r w:rsidRPr="00DF2CD9">
        <w:lastRenderedPageBreak/>
        <w:t>2.2</w:t>
      </w:r>
      <w:r w:rsidR="008A336B">
        <w:t>.</w:t>
      </w:r>
      <w:r w:rsidRPr="00DF2CD9">
        <w:t xml:space="preserve"> Тематический план и содержание учебной дисциплины </w:t>
      </w:r>
      <w:r w:rsidR="008A336B">
        <w:t>«</w:t>
      </w:r>
      <w:r w:rsidR="006C4CBD">
        <w:t>Математические</w:t>
      </w:r>
      <w:r w:rsidR="001641EF">
        <w:t xml:space="preserve"> методы</w:t>
      </w:r>
      <w:r w:rsidR="008A336B">
        <w:t>»</w:t>
      </w: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p w:rsidR="0089234D" w:rsidRPr="0089234D" w:rsidRDefault="0089234D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6C4CBD" w:rsidRPr="006C4CBD" w:rsidTr="006C4CBD">
        <w:trPr>
          <w:trHeight w:val="6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Наименование разделов и тем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Объем часов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Уровень освоения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C4CBD" w:rsidRPr="006C4CBD" w:rsidTr="006C4CBD">
        <w:trPr>
          <w:trHeight w:val="40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1. Основы моделирования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1.1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Основы моделирования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Основные понятия: решение, множество возможных решений, оптимальное решение, показатель эффективности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Математические модели, основные принципы построения моделей, аналитические и статические модели.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741736">
        <w:trPr>
          <w:trHeight w:val="1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Классификация задач, возникающих в практической деятельности и подходы к их решению: прямые и обратные задачи, детерминированные задачи и задачи в условиях неопределенности, однокритериальные и многокритериальные задачи, методы решения многокритериальных задач (выделение множества Парето, линейная свертка, наложение ограничений на показатели эффективности, метод последовательных уступок)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741736">
        <w:trPr>
          <w:trHeight w:val="411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54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«Построение простейших математических моделей».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495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2. Детерминированные задачи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2.1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Линейное программирование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Общий вид задач линейного программирования (ЛП). Основная задача линейного программирования (ОЗЛП) и сведение произвольной задачи линейного программирования к основной задаче линейного программирования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741736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Графический метод решения задачи линейного программирования. Симплекс–метод. Анализ чувствительности задачи линейного программирования.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741736">
        <w:trPr>
          <w:trHeight w:val="12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Транспортная задача. Закрытая и открытая транспортные задачи. Методы нахождения начального решения транспортной задачи (метод северо-западного угла, метод наименьшего элемента, метод Фогеля).  Распределительный метод улучшения плана перевозок.  Улучшение плана перевозок методом потенциалов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C4CBD" w:rsidRPr="006C4CBD" w:rsidRDefault="006C4CBD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6C4CBD" w:rsidRPr="006C4CBD" w:rsidTr="006C4CBD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Практическая работа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Решение задачи линейного программирования графическим методом и с помощью надстройки «Поиск решения» в MS Excel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Решение задачи линейного программирования симплекс-методом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Решение транспортной</w:t>
            </w:r>
            <w:r w:rsidRPr="006C4CBD">
              <w:rPr>
                <w:b/>
                <w:bCs/>
                <w:sz w:val="22"/>
                <w:szCs w:val="22"/>
                <w:lang w:eastAsia="ru-RU"/>
              </w:rPr>
              <w:t xml:space="preserve">  </w:t>
            </w:r>
            <w:r w:rsidRPr="006C4CBD">
              <w:rPr>
                <w:sz w:val="22"/>
                <w:szCs w:val="22"/>
                <w:lang w:eastAsia="ru-RU"/>
              </w:rPr>
              <w:t>задачи распределительным методом и методом потенциалов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«Решение задачи линейного программирования»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«Решение транспортной задачи»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2.2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Целочисленное программирование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Постановка задачи целочисленного линейного программирования. Методы решения задачи целочисленного линейного программирования: метод Гомори, метод ветвей и границ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Задача о коммивояжере. Задача  о назначениях. Алгоритм Литтла, Мурти, Суини и Кэрел для задачи коммивояжера.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Практические занятия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Метод Гомори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Самостоятельная работа обучающихся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«Метод отсечений Гомори»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 2.3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Нелинейное программирование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Общий вид задач нелинейного программирования. Графический метод решения задач нелинейного программирования. Метод множителей Лагранжа.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«Решение задачи нелинейного программирования графическим методом  и методом множителей Лагранжа»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2.4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Динамическое программирование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12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 Принцип оптимальности Беллмана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C4CBD" w:rsidRPr="006C4CBD" w:rsidRDefault="006C4CBD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6C4CBD" w:rsidRPr="006C4CBD" w:rsidTr="00A8506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C4CBD" w:rsidRPr="006C4CBD" w:rsidTr="006C4CBD">
        <w:trPr>
          <w:trHeight w:val="9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Идея метода динамического программирования. Простейшие задачи, решаемые методом динамического программирования (задача распределения капиталовложений, задача календарного планирования трудовых ресурсов, задача о рюкзаке).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Решение задачи динамического программирования с использованием электронных таблиц MS Excel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«Решение задачи динамического программирования»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Тема 2.5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Алгоритмы на графах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Методы хранения графов в памяти ЭВМ: матрицы смежности, матрицы инцидентности, списки смежности, массивы дуг.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Задача о нахождении кратчайших путей в графе и методы ее решения. 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Понятие сети, потока в сети. Теорема Форда-Фалкерсона.  Алгоритм нахождения максимального потока.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Сетевое планирование. Понятие сетевой модели, работы, события, критического пути, резервов времени события  и резервов времени работ. Алгоритм Форда поиска критического пути проекта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Практическая работа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Нахождение кратчайшего пути в графе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Поиск критического пути  сетевой модели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«Сетевые модели»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1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 3.  Задачи в условиях неопределённости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3.1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Системы массового обслуживания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Марковские случайные процессы. Уравнения Колмогорова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Потоки событий. Простейший поток и его свойства. Процессы гибели и размножения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Понятие систем массового обслуживания, их классы и основные характеристики. Простейшие системы массового обслуживания и их параметры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C4CBD" w:rsidRDefault="006C4CBD"/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6C4CBD" w:rsidRPr="006C4CBD" w:rsidTr="00A8506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«Нахождение характеристик простейших систем массового обслуживания»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3.2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Имитационное моделирование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Идея метода имитационного моделирования. Единичный жребий и формы его организации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Простейшие задачи, решаемые методом имитационного моделирования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Применение метода имитационного моделирования к простейшим задачам управления запасами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Применение метода имитационного моделирования к простейшим задачам теории массового обслуживания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3.3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 xml:space="preserve">Математические методы в прогнозировании 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621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Построение прогнозов статистическими методами с помощью инструментария MS Excel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533C1B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Индивидуальные домашние задания на тему </w:t>
            </w:r>
            <w:r>
              <w:rPr>
                <w:color w:val="000000"/>
                <w:sz w:val="22"/>
                <w:szCs w:val="22"/>
                <w:lang w:eastAsia="ru-RU"/>
              </w:rPr>
              <w:t>«</w:t>
            </w:r>
            <w:r w:rsidR="006C4CBD" w:rsidRPr="006C4CBD">
              <w:rPr>
                <w:color w:val="000000"/>
                <w:sz w:val="22"/>
                <w:szCs w:val="22"/>
                <w:lang w:eastAsia="ru-RU"/>
              </w:rPr>
              <w:t>Построение прогнозов статистическими методами с помощью инструментария MS Excel</w:t>
            </w:r>
            <w:r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3.4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Элементы теории игр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Антагонистические матричные игры: чистые и смешанные стратегии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Методы решения конечных игр: графический метод решения матричных игр, сведение матричных игр к задаче линейного программирования, метод итераций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Игры с природой. Критерий Вальда, критерий максимума, критерий Гурвица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C4CBD" w:rsidRPr="006C4CBD" w:rsidRDefault="006C4CBD">
      <w:pPr>
        <w:rPr>
          <w:sz w:val="2"/>
          <w:szCs w:val="2"/>
        </w:rPr>
      </w:pP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2420"/>
        <w:gridCol w:w="400"/>
        <w:gridCol w:w="8620"/>
        <w:gridCol w:w="1240"/>
        <w:gridCol w:w="1180"/>
      </w:tblGrid>
      <w:tr w:rsidR="006C4CBD" w:rsidRPr="006C4CBD" w:rsidTr="00A85069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Практические работы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Решение одноходовой антагонистической игры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6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Индивидуальные домашние задания на тему «Решение одноходовой антагонистической игры»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6C4CBD">
        <w:trPr>
          <w:trHeight w:val="300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 xml:space="preserve">Тема 3.5 </w:t>
            </w:r>
            <w:r w:rsidRPr="006C4CBD">
              <w:rPr>
                <w:color w:val="000000"/>
                <w:sz w:val="22"/>
                <w:szCs w:val="22"/>
                <w:lang w:eastAsia="ru-RU"/>
              </w:rPr>
              <w:br/>
              <w:t>Элементы теории принятия решений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Содержание учебного материала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C4CBD" w:rsidRPr="006C4CBD" w:rsidTr="006C4CBD">
        <w:trPr>
          <w:trHeight w:val="90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Область применимости теории принятия решений. Принятие решений в условиях определенности, в условиях риска, в условиях неопределенности. Критерии принятия решений в условиях неопределенности.  Выбор с помощью дерева решений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C4CBD" w:rsidRPr="006C4CBD" w:rsidTr="00723BD1">
        <w:trPr>
          <w:trHeight w:val="471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A85069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b/>
                <w:bCs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4CBD" w:rsidRPr="006C4CBD" w:rsidRDefault="006C4CBD" w:rsidP="006C4CBD">
            <w:pPr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C4CB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p w:rsidR="001641EF" w:rsidRDefault="001641EF"/>
    <w:p w:rsidR="001641EF" w:rsidRDefault="001641EF"/>
    <w:p w:rsidR="001641EF" w:rsidRDefault="001641EF"/>
    <w:p w:rsidR="001641EF" w:rsidRDefault="001641EF"/>
    <w:p w:rsidR="001045D4" w:rsidRDefault="001045D4">
      <w:pPr>
        <w:sectPr w:rsidR="001045D4" w:rsidSect="00FE4659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851" w:bottom="1134" w:left="1418" w:header="455" w:footer="519" w:gutter="0"/>
          <w:cols w:space="720"/>
          <w:docGrid w:linePitch="360"/>
        </w:sectPr>
      </w:pPr>
    </w:p>
    <w:p w:rsidR="0061775D" w:rsidRPr="0061775D" w:rsidRDefault="0061775D" w:rsidP="006C7D80">
      <w:pPr>
        <w:pStyle w:val="1"/>
        <w:rPr>
          <w:lang w:eastAsia="ru-RU"/>
        </w:rPr>
      </w:pPr>
      <w:bookmarkStart w:id="3" w:name="_Toc290715331"/>
      <w:bookmarkStart w:id="4" w:name="_Toc473824512"/>
      <w:r w:rsidRPr="0061775D">
        <w:rPr>
          <w:lang w:eastAsia="ru-RU"/>
        </w:rPr>
        <w:lastRenderedPageBreak/>
        <w:t>3. УСЛОВИЯ РЕАЛИЗАЦИИ УЧЕБНОЙ ДИСЦИПЛИНЫ</w:t>
      </w:r>
      <w:bookmarkEnd w:id="3"/>
      <w:bookmarkEnd w:id="4"/>
    </w:p>
    <w:p w:rsidR="0061775D" w:rsidRPr="0061775D" w:rsidRDefault="0061775D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szCs w:val="28"/>
        </w:rPr>
      </w:pPr>
      <w:r w:rsidRPr="00A7001E">
        <w:rPr>
          <w:szCs w:val="28"/>
        </w:rPr>
        <w:t xml:space="preserve">Реализация </w:t>
      </w:r>
      <w:r>
        <w:rPr>
          <w:szCs w:val="28"/>
        </w:rPr>
        <w:t xml:space="preserve">учебной </w:t>
      </w:r>
      <w:r w:rsidRPr="00A7001E">
        <w:rPr>
          <w:szCs w:val="28"/>
        </w:rPr>
        <w:t xml:space="preserve">дисциплины требует наличия учебного кабинета </w:t>
      </w:r>
      <w:r>
        <w:rPr>
          <w:szCs w:val="28"/>
        </w:rPr>
        <w:t>математических дисциплин</w:t>
      </w:r>
      <w:r w:rsidR="007D5247">
        <w:rPr>
          <w:szCs w:val="28"/>
        </w:rPr>
        <w:t xml:space="preserve"> и лаборатории информационно-коммуникационных систем</w:t>
      </w:r>
      <w:r w:rsidRPr="00A7001E">
        <w:rPr>
          <w:szCs w:val="28"/>
        </w:rPr>
        <w:t>.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Оборудование учебного кабинета: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посадочные места по количеству обучающихся;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рабочее место преподавателя;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 xml:space="preserve">комплект наглядных пособий </w:t>
      </w:r>
      <w:r>
        <w:rPr>
          <w:bCs/>
          <w:szCs w:val="28"/>
        </w:rPr>
        <w:t>по разделам курса</w:t>
      </w:r>
      <w:r w:rsidRPr="00A7001E">
        <w:rPr>
          <w:bCs/>
          <w:szCs w:val="28"/>
        </w:rPr>
        <w:t>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>
        <w:rPr>
          <w:bCs/>
          <w:szCs w:val="28"/>
        </w:rPr>
        <w:t>комплект инструкционных карт для проведения практических занятий</w:t>
      </w:r>
      <w:r w:rsidR="00241B2C">
        <w:rPr>
          <w:bCs/>
          <w:szCs w:val="28"/>
        </w:rPr>
        <w:t xml:space="preserve"> и лабораторных работ</w:t>
      </w:r>
      <w:r>
        <w:rPr>
          <w:bCs/>
          <w:szCs w:val="28"/>
        </w:rPr>
        <w:t>.</w:t>
      </w:r>
    </w:p>
    <w:p w:rsidR="00657D7B" w:rsidRPr="00A7001E" w:rsidRDefault="00657D7B" w:rsidP="00657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Технические средства обучения:</w:t>
      </w:r>
    </w:p>
    <w:p w:rsidR="00241B2C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компьютер</w:t>
      </w:r>
      <w:r w:rsidR="00E57A08">
        <w:rPr>
          <w:bCs/>
          <w:szCs w:val="28"/>
        </w:rPr>
        <w:t>ы</w:t>
      </w:r>
      <w:r w:rsidRPr="00A7001E">
        <w:rPr>
          <w:bCs/>
          <w:szCs w:val="28"/>
        </w:rPr>
        <w:t xml:space="preserve"> с лицензионным программным обеспечением</w:t>
      </w:r>
      <w:r w:rsidR="00E57A08">
        <w:rPr>
          <w:bCs/>
          <w:szCs w:val="28"/>
        </w:rPr>
        <w:t>, объединённые в локальную вычислительную сеть</w:t>
      </w:r>
      <w:r w:rsidR="00241B2C">
        <w:rPr>
          <w:bCs/>
          <w:szCs w:val="28"/>
        </w:rPr>
        <w:t>;</w:t>
      </w:r>
    </w:p>
    <w:p w:rsidR="00657D7B" w:rsidRPr="00A7001E" w:rsidRDefault="00657D7B" w:rsidP="00657D7B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48" w:lineRule="auto"/>
        <w:rPr>
          <w:bCs/>
          <w:szCs w:val="28"/>
        </w:rPr>
      </w:pPr>
      <w:r w:rsidRPr="00A7001E">
        <w:rPr>
          <w:bCs/>
          <w:szCs w:val="28"/>
        </w:rPr>
        <w:t>мультимедиапроектор.</w:t>
      </w:r>
    </w:p>
    <w:p w:rsidR="0061775D" w:rsidRPr="0061775D" w:rsidRDefault="00964707" w:rsidP="0061775D">
      <w:pPr>
        <w:numPr>
          <w:ilvl w:val="1"/>
          <w:numId w:val="7"/>
        </w:numPr>
        <w:suppressAutoHyphens w:val="0"/>
        <w:spacing w:before="24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 </w:t>
      </w:r>
      <w:r w:rsidR="0061775D" w:rsidRPr="0061775D">
        <w:rPr>
          <w:b/>
          <w:szCs w:val="28"/>
          <w:lang w:eastAsia="ru-RU"/>
        </w:rPr>
        <w:t>Информационное обеспечение обучения</w:t>
      </w:r>
    </w:p>
    <w:p w:rsidR="0061775D" w:rsidRPr="0061775D" w:rsidRDefault="0061775D" w:rsidP="0061775D">
      <w:pPr>
        <w:suppressAutoHyphens w:val="0"/>
        <w:rPr>
          <w:b/>
          <w:szCs w:val="28"/>
          <w:lang w:eastAsia="ru-RU"/>
        </w:rPr>
      </w:pPr>
      <w:r w:rsidRPr="0061775D">
        <w:rPr>
          <w:b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344F3" w:rsidRPr="001D1F58" w:rsidRDefault="00F344F3" w:rsidP="00F344F3">
      <w:bookmarkStart w:id="5" w:name="_Toc290715332"/>
    </w:p>
    <w:p w:rsidR="00A85069" w:rsidRPr="00F923CE" w:rsidRDefault="00A85069" w:rsidP="00A85069">
      <w:pPr>
        <w:pStyle w:val="afc"/>
        <w:numPr>
          <w:ilvl w:val="0"/>
          <w:numId w:val="45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923CE">
        <w:rPr>
          <w:rFonts w:eastAsia="Times New Roman"/>
          <w:szCs w:val="28"/>
          <w:lang w:eastAsia="ru-RU"/>
        </w:rPr>
        <w:t>Красс,  М.С. Математика для</w:t>
      </w:r>
      <w:r>
        <w:rPr>
          <w:rFonts w:eastAsia="Times New Roman"/>
          <w:szCs w:val="28"/>
          <w:lang w:eastAsia="ru-RU"/>
        </w:rPr>
        <w:t xml:space="preserve"> экономистов / М.С. Красс, Б.П. </w:t>
      </w:r>
      <w:r w:rsidRPr="00F923CE">
        <w:rPr>
          <w:rFonts w:eastAsia="Times New Roman"/>
          <w:szCs w:val="28"/>
          <w:lang w:eastAsia="ru-RU"/>
        </w:rPr>
        <w:t>Чупрынов. – СПб.: Питер. 2008. – 446 с.</w:t>
      </w:r>
    </w:p>
    <w:p w:rsidR="00A85069" w:rsidRPr="00F923CE" w:rsidRDefault="00A85069" w:rsidP="00A85069">
      <w:pPr>
        <w:pStyle w:val="afc"/>
        <w:numPr>
          <w:ilvl w:val="0"/>
          <w:numId w:val="45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923CE">
        <w:rPr>
          <w:rFonts w:eastAsia="Times New Roman"/>
          <w:szCs w:val="28"/>
          <w:lang w:eastAsia="ru-RU"/>
        </w:rPr>
        <w:t xml:space="preserve">Монахов.  А.В. Математические </w:t>
      </w:r>
      <w:r>
        <w:rPr>
          <w:rFonts w:eastAsia="Times New Roman"/>
          <w:szCs w:val="28"/>
          <w:lang w:eastAsia="ru-RU"/>
        </w:rPr>
        <w:t>методы анализа экономики / А.В.</w:t>
      </w:r>
      <w:r>
        <w:rPr>
          <w:rFonts w:eastAsia="Times New Roman"/>
          <w:szCs w:val="28"/>
          <w:lang w:val="en-US" w:eastAsia="ru-RU"/>
        </w:rPr>
        <w:t> </w:t>
      </w:r>
      <w:r w:rsidRPr="00F923CE">
        <w:rPr>
          <w:rFonts w:eastAsia="Times New Roman"/>
          <w:szCs w:val="28"/>
          <w:lang w:eastAsia="ru-RU"/>
        </w:rPr>
        <w:t>Монахов. – СПб.: Питер. 2002. – 176 с.</w:t>
      </w:r>
    </w:p>
    <w:p w:rsidR="00A85069" w:rsidRPr="00F923CE" w:rsidRDefault="00A85069" w:rsidP="00A85069">
      <w:pPr>
        <w:pStyle w:val="afc"/>
        <w:numPr>
          <w:ilvl w:val="0"/>
          <w:numId w:val="45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923CE">
        <w:rPr>
          <w:rFonts w:eastAsia="Times New Roman"/>
          <w:szCs w:val="28"/>
          <w:lang w:eastAsia="ru-RU"/>
        </w:rPr>
        <w:t>Новиков, Ф.А. Дискретная математика для программистов: Учебник для вузов / Ф.А. Новиков.  – СПб.: Питер, 2009. – 384 с.</w:t>
      </w:r>
    </w:p>
    <w:p w:rsidR="00A85069" w:rsidRPr="00F923CE" w:rsidRDefault="00A85069" w:rsidP="00A85069">
      <w:pPr>
        <w:pStyle w:val="afc"/>
        <w:numPr>
          <w:ilvl w:val="0"/>
          <w:numId w:val="45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923CE">
        <w:rPr>
          <w:rFonts w:eastAsia="Times New Roman"/>
          <w:szCs w:val="28"/>
          <w:lang w:eastAsia="ru-RU"/>
        </w:rPr>
        <w:t>Палий, И.А. Линейное программи</w:t>
      </w:r>
      <w:r>
        <w:rPr>
          <w:rFonts w:eastAsia="Times New Roman"/>
          <w:szCs w:val="28"/>
          <w:lang w:eastAsia="ru-RU"/>
        </w:rPr>
        <w:t>рование. Учебное пособие / И.А. </w:t>
      </w:r>
      <w:r w:rsidRPr="00F923CE">
        <w:rPr>
          <w:rFonts w:eastAsia="Times New Roman"/>
          <w:szCs w:val="28"/>
          <w:lang w:eastAsia="ru-RU"/>
        </w:rPr>
        <w:t>Палий. – М.: Эксмо, 2008. – 256 с.</w:t>
      </w:r>
    </w:p>
    <w:p w:rsidR="00A85069" w:rsidRPr="00F923CE" w:rsidRDefault="00A85069" w:rsidP="00A85069">
      <w:pPr>
        <w:pStyle w:val="afc"/>
        <w:numPr>
          <w:ilvl w:val="0"/>
          <w:numId w:val="45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923CE">
        <w:rPr>
          <w:rFonts w:eastAsia="Times New Roman"/>
          <w:szCs w:val="28"/>
          <w:lang w:eastAsia="ru-RU"/>
        </w:rPr>
        <w:t>Партыка, Т.Л. Математические методы: Учебник</w:t>
      </w:r>
      <w:r>
        <w:rPr>
          <w:rFonts w:eastAsia="Times New Roman"/>
          <w:szCs w:val="28"/>
          <w:lang w:eastAsia="ru-RU"/>
        </w:rPr>
        <w:t xml:space="preserve"> / Т.Л. Партыка, И.И. </w:t>
      </w:r>
      <w:r w:rsidRPr="00F923CE">
        <w:rPr>
          <w:rFonts w:eastAsia="Times New Roman"/>
          <w:szCs w:val="28"/>
          <w:lang w:eastAsia="ru-RU"/>
        </w:rPr>
        <w:t>Попов. – М.:ФОРУМ: ИНФРА-М, 2005. – 464 с.</w:t>
      </w:r>
    </w:p>
    <w:p w:rsidR="00A85069" w:rsidRPr="00F923CE" w:rsidRDefault="00A85069" w:rsidP="00A85069">
      <w:pPr>
        <w:pStyle w:val="afc"/>
        <w:numPr>
          <w:ilvl w:val="0"/>
          <w:numId w:val="45"/>
        </w:numPr>
        <w:spacing w:after="0" w:line="312" w:lineRule="auto"/>
        <w:jc w:val="both"/>
        <w:rPr>
          <w:rFonts w:eastAsia="Times New Roman"/>
          <w:szCs w:val="28"/>
          <w:lang w:eastAsia="ru-RU"/>
        </w:rPr>
      </w:pPr>
      <w:r w:rsidRPr="00F923CE">
        <w:rPr>
          <w:rFonts w:eastAsia="Times New Roman"/>
          <w:szCs w:val="28"/>
          <w:lang w:eastAsia="ru-RU"/>
        </w:rPr>
        <w:lastRenderedPageBreak/>
        <w:t>Экономико-математические методы и модели. Задачник: учебно-практическое пособие / кол. авторо</w:t>
      </w:r>
      <w:r>
        <w:rPr>
          <w:rFonts w:eastAsia="Times New Roman"/>
          <w:szCs w:val="28"/>
          <w:lang w:eastAsia="ru-RU"/>
        </w:rPr>
        <w:t>в; под ред. С.И. Макарова, С.А.</w:t>
      </w:r>
      <w:r>
        <w:rPr>
          <w:rFonts w:eastAsia="Times New Roman"/>
          <w:szCs w:val="28"/>
          <w:lang w:val="en-US" w:eastAsia="ru-RU"/>
        </w:rPr>
        <w:t> </w:t>
      </w:r>
      <w:r w:rsidRPr="00F923CE">
        <w:rPr>
          <w:rFonts w:eastAsia="Times New Roman"/>
          <w:szCs w:val="28"/>
          <w:lang w:eastAsia="ru-RU"/>
        </w:rPr>
        <w:t>Севастьяновой. – М.: КНОРУС, 2009. – 208 с.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Интернет-ресурсы:</w:t>
      </w:r>
    </w:p>
    <w:p w:rsidR="00964707" w:rsidRDefault="00964707" w:rsidP="00964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964707" w:rsidRPr="000E4648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 w:rsidRPr="0051219A">
        <w:t xml:space="preserve">Википедия – свободная энциклопедия </w:t>
      </w:r>
      <w:r w:rsidRPr="000E4648">
        <w:rPr>
          <w:szCs w:val="28"/>
        </w:rPr>
        <w:t>[Электронный ресурс] – Режим доступа:</w:t>
      </w:r>
      <w:hyperlink r:id="rId14" w:history="1">
        <w:r w:rsidRPr="0051219A">
          <w:rPr>
            <w:rStyle w:val="afd"/>
          </w:rPr>
          <w:t>http://ru.wikipedia.org</w:t>
        </w:r>
      </w:hyperlink>
      <w:r w:rsidRPr="000E4648">
        <w:rPr>
          <w:b/>
          <w:szCs w:val="28"/>
        </w:rPr>
        <w:t xml:space="preserve">  –</w:t>
      </w:r>
      <w:r w:rsidRPr="000E4648">
        <w:rPr>
          <w:szCs w:val="28"/>
        </w:rPr>
        <w:t>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szCs w:val="28"/>
        </w:rPr>
        <w:t xml:space="preserve">ИНТУИТ. Национальный открытый университет. Проект </w:t>
      </w:r>
      <w:hyperlink r:id="rId15" w:tgtFrame="_blank" w:history="1">
        <w:r w:rsidRPr="000E4648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0E4648">
        <w:rPr>
          <w:szCs w:val="28"/>
        </w:rPr>
        <w:t xml:space="preserve">. [Электронный ресурс] – Режим доступа: </w:t>
      </w:r>
      <w:r w:rsidRPr="0051219A">
        <w:rPr>
          <w:rStyle w:val="afd"/>
        </w:rPr>
        <w:t>http://I</w:t>
      </w:r>
      <w:r w:rsidRPr="0051219A">
        <w:rPr>
          <w:rStyle w:val="afd"/>
          <w:lang w:eastAsia="ru-RU"/>
        </w:rPr>
        <w:t>ntuit</w:t>
      </w:r>
      <w:r w:rsidRPr="0051219A">
        <w:rPr>
          <w:rStyle w:val="afd"/>
        </w:rPr>
        <w:t>.ru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Научная электронная библиотека;</w:t>
      </w:r>
      <w:r w:rsidRPr="000E4648">
        <w:rPr>
          <w:szCs w:val="28"/>
        </w:rPr>
        <w:t xml:space="preserve"> [Электронный ресурс] – Режим доступа: </w:t>
      </w:r>
      <w:hyperlink r:id="rId16" w:history="1">
        <w:r w:rsidRPr="0051219A">
          <w:rPr>
            <w:rStyle w:val="afd"/>
          </w:rPr>
          <w:t>www.elibrary.ru</w:t>
        </w:r>
      </w:hyperlink>
      <w:r w:rsidRPr="000E4648">
        <w:rPr>
          <w:bCs/>
          <w:szCs w:val="28"/>
        </w:rPr>
        <w:t xml:space="preserve"> – </w:t>
      </w:r>
    </w:p>
    <w:p w:rsidR="00964707" w:rsidRPr="0051219A" w:rsidRDefault="00964707" w:rsidP="000E4648">
      <w:pPr>
        <w:pStyle w:val="afc"/>
        <w:widowControl w:val="0"/>
        <w:numPr>
          <w:ilvl w:val="0"/>
          <w:numId w:val="40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Новая электронная библиотека</w:t>
      </w:r>
      <w:r w:rsidRPr="000E4648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fd"/>
          </w:rPr>
          <w:t>www.newlibrary.ru</w:t>
        </w:r>
      </w:hyperlink>
      <w:r w:rsidRPr="000E4648">
        <w:rPr>
          <w:bCs/>
          <w:szCs w:val="28"/>
        </w:rPr>
        <w:t xml:space="preserve"> -; 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Общероссийский математический портал</w:t>
      </w:r>
      <w:r w:rsidRPr="000E4648">
        <w:rPr>
          <w:szCs w:val="28"/>
        </w:rPr>
        <w:t xml:space="preserve">[Электронный ресурс] – Режим доступа: </w:t>
      </w:r>
      <w:hyperlink r:id="rId18" w:history="1">
        <w:r w:rsidRPr="0051219A">
          <w:rPr>
            <w:rStyle w:val="afd"/>
          </w:rPr>
          <w:t>www.mathnet.ru</w:t>
        </w:r>
      </w:hyperlink>
      <w:r w:rsidRPr="000E4648">
        <w:rPr>
          <w:bCs/>
          <w:szCs w:val="28"/>
        </w:rPr>
        <w:t xml:space="preserve"> –;</w:t>
      </w:r>
    </w:p>
    <w:p w:rsidR="00964707" w:rsidRPr="0051219A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E4648">
        <w:rPr>
          <w:bCs/>
          <w:szCs w:val="28"/>
        </w:rPr>
        <w:t>Федеральный портал российского образования</w:t>
      </w:r>
      <w:r w:rsidRPr="000E4648">
        <w:rPr>
          <w:szCs w:val="28"/>
        </w:rPr>
        <w:t xml:space="preserve">[Электронный ресурс] – Режим доступа: </w:t>
      </w:r>
      <w:hyperlink r:id="rId19" w:history="1">
        <w:r w:rsidRPr="0051219A">
          <w:rPr>
            <w:rStyle w:val="afd"/>
          </w:rPr>
          <w:t>www.edu.ru</w:t>
        </w:r>
      </w:hyperlink>
      <w:r w:rsidRPr="000E4648">
        <w:rPr>
          <w:bCs/>
          <w:szCs w:val="28"/>
        </w:rPr>
        <w:t xml:space="preserve"> –;</w:t>
      </w:r>
    </w:p>
    <w:p w:rsidR="00964707" w:rsidRPr="000E4648" w:rsidRDefault="00964707" w:rsidP="000E4648">
      <w:pPr>
        <w:pStyle w:val="afc"/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0E4648">
        <w:rPr>
          <w:bCs/>
          <w:szCs w:val="28"/>
        </w:rPr>
        <w:t>Электронная библиотека учебных материалов</w:t>
      </w:r>
      <w:r w:rsidRPr="000E4648">
        <w:rPr>
          <w:szCs w:val="28"/>
        </w:rPr>
        <w:t xml:space="preserve">[Электронный ресурс] – Режим доступа: </w:t>
      </w:r>
      <w:hyperlink r:id="rId20" w:history="1">
        <w:r w:rsidRPr="0051219A">
          <w:rPr>
            <w:rStyle w:val="afd"/>
          </w:rPr>
          <w:t>www.nehudlit.ru</w:t>
        </w:r>
      </w:hyperlink>
      <w:r w:rsidRPr="000E4648">
        <w:rPr>
          <w:bCs/>
          <w:szCs w:val="28"/>
        </w:rPr>
        <w:t xml:space="preserve">  –.</w:t>
      </w:r>
    </w:p>
    <w:bookmarkEnd w:id="5"/>
    <w:p w:rsidR="00241B2C" w:rsidRDefault="00241B2C" w:rsidP="00241B2C">
      <w:pPr>
        <w:pStyle w:val="Headerorfooter0"/>
        <w:framePr w:wrap="around" w:vAnchor="page" w:hAnchor="page" w:x="10818" w:y="15694"/>
        <w:shd w:val="clear" w:color="auto" w:fill="auto"/>
        <w:spacing w:line="210" w:lineRule="exact"/>
        <w:ind w:left="40"/>
      </w:pPr>
      <w:r>
        <w:t>14</w:t>
      </w:r>
    </w:p>
    <w:p w:rsidR="001410B1" w:rsidRDefault="001410B1">
      <w:pPr>
        <w:suppressAutoHyphens w:val="0"/>
        <w:spacing w:line="240" w:lineRule="auto"/>
        <w:ind w:firstLine="0"/>
        <w:jc w:val="left"/>
        <w:rPr>
          <w:b/>
          <w:sz w:val="32"/>
          <w:lang w:eastAsia="ru-RU"/>
        </w:rPr>
      </w:pPr>
      <w:r>
        <w:rPr>
          <w:lang w:eastAsia="ru-RU"/>
        </w:rPr>
        <w:br w:type="page"/>
      </w:r>
    </w:p>
    <w:p w:rsidR="00241B2C" w:rsidRPr="0061775D" w:rsidRDefault="00241B2C" w:rsidP="00241B2C">
      <w:pPr>
        <w:pStyle w:val="1"/>
        <w:rPr>
          <w:lang w:eastAsia="ru-RU"/>
        </w:rPr>
      </w:pPr>
      <w:bookmarkStart w:id="6" w:name="_Toc473824513"/>
      <w:r w:rsidRPr="0061775D">
        <w:rPr>
          <w:lang w:eastAsia="ru-RU"/>
        </w:rPr>
        <w:lastRenderedPageBreak/>
        <w:t>4. КОНТРОЛЬ И ОЦЕНКА РЕЗУЛЬТАТОВ ОСВОЕНИЯ УЧЕБНОЙ ДИСЦИПЛИНЫ</w:t>
      </w:r>
      <w:bookmarkEnd w:id="6"/>
    </w:p>
    <w:p w:rsidR="00241B2C" w:rsidRDefault="00241B2C" w:rsidP="00241B2C">
      <w:pPr>
        <w:rPr>
          <w:sz w:val="2"/>
          <w:szCs w:val="2"/>
        </w:rPr>
      </w:pPr>
    </w:p>
    <w:tbl>
      <w:tblPr>
        <w:tblpPr w:leftFromText="180" w:rightFromText="180" w:vertAnchor="page" w:horzAnchor="margin" w:tblpY="4411"/>
        <w:tblOverlap w:val="never"/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905"/>
        <w:gridCol w:w="4474"/>
      </w:tblGrid>
      <w:tr w:rsidR="00B72703" w:rsidRPr="00B72703" w:rsidTr="00B72703">
        <w:trPr>
          <w:trHeight w:hRule="exact" w:val="857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B72703" w:rsidRPr="00B72703" w:rsidTr="00B72703">
        <w:trPr>
          <w:trHeight w:hRule="exact" w:val="4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Умения: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B72703" w:rsidTr="004A67B5">
        <w:trPr>
          <w:trHeight w:val="9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D02819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67B5">
              <w:rPr>
                <w:sz w:val="24"/>
                <w:szCs w:val="24"/>
              </w:rPr>
              <w:t>составлять простейшие математические модели задач, возникающих в практической деятельности людей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работ, самостоятельных работ</w:t>
            </w:r>
          </w:p>
        </w:tc>
      </w:tr>
      <w:tr w:rsidR="00B72703" w:rsidRPr="00B72703" w:rsidTr="004A67B5">
        <w:trPr>
          <w:trHeight w:val="118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D02819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67B5">
              <w:rPr>
                <w:sz w:val="24"/>
                <w:szCs w:val="24"/>
              </w:rPr>
              <w:t>выбирать и обосновывать наиболее рациональный метод и алгоритм решения задачи, а также оценивать сложность выбранного алгоритма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</w:t>
            </w:r>
          </w:p>
        </w:tc>
      </w:tr>
      <w:tr w:rsidR="00B72703" w:rsidRPr="00B72703" w:rsidTr="00B72703">
        <w:trPr>
          <w:trHeight w:hRule="exact" w:val="992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D02819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A67B5">
              <w:rPr>
                <w:sz w:val="24"/>
                <w:szCs w:val="24"/>
              </w:rPr>
              <w:t>разрабатывать алгоритмы и программы для решения различных практических задач с применением математических методов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практических занятий, лабораторных работ</w:t>
            </w:r>
          </w:p>
        </w:tc>
      </w:tr>
      <w:tr w:rsidR="00D02819" w:rsidRPr="00B72703" w:rsidTr="00B72703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19" w:rsidRPr="004A67B5" w:rsidRDefault="00D02819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4A67B5">
              <w:rPr>
                <w:sz w:val="24"/>
                <w:szCs w:val="24"/>
              </w:rPr>
              <w:t>реализовывать изученные алгоритмы на языке программирования высокого уровня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19" w:rsidRPr="00B72703" w:rsidRDefault="004A67B5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72703">
              <w:rPr>
                <w:sz w:val="24"/>
              </w:rPr>
              <w:t>экспертное оценивание выполнения практических занятий, лабораторных работ</w:t>
            </w:r>
          </w:p>
        </w:tc>
      </w:tr>
      <w:tr w:rsidR="00D02819" w:rsidRPr="00B72703" w:rsidTr="004A67B5">
        <w:trPr>
          <w:trHeight w:val="938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819" w:rsidRPr="004A67B5" w:rsidRDefault="00D02819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4A67B5">
              <w:rPr>
                <w:sz w:val="24"/>
                <w:szCs w:val="24"/>
              </w:rPr>
              <w:t>использовать для решения задач инструментарий табличного процессора MS Excel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819" w:rsidRPr="00B72703" w:rsidRDefault="004A67B5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72703">
              <w:rPr>
                <w:sz w:val="24"/>
              </w:rPr>
              <w:t>экспертное оценивание выполнения практических занятий, лабораторных работ</w:t>
            </w:r>
          </w:p>
        </w:tc>
      </w:tr>
      <w:tr w:rsidR="00B72703" w:rsidRPr="00B72703" w:rsidTr="00B72703">
        <w:trPr>
          <w:trHeight w:val="39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rStyle w:val="BodytextBold"/>
                <w:rFonts w:eastAsia="OpenSymbol"/>
                <w:sz w:val="24"/>
                <w:szCs w:val="24"/>
              </w:rPr>
              <w:t>Знания: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B72703" w:rsidRPr="00B72703" w:rsidTr="00E20410">
        <w:trPr>
          <w:trHeight w:val="611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4543FA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43FA">
              <w:rPr>
                <w:sz w:val="24"/>
                <w:szCs w:val="24"/>
              </w:rPr>
              <w:t>основные понятия и принципы моделирования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B72703" w:rsidTr="004543FA">
        <w:trPr>
          <w:trHeight w:val="1234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4543FA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43FA">
              <w:rPr>
                <w:sz w:val="24"/>
                <w:szCs w:val="24"/>
              </w:rPr>
              <w:t>основные методологические подходы к решению математических задач, возникающих в ходе практической деятельности людей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самостоятельной работы, тестирование</w:t>
            </w:r>
          </w:p>
        </w:tc>
      </w:tr>
      <w:tr w:rsidR="00B72703" w:rsidRPr="00B72703" w:rsidTr="004543FA">
        <w:trPr>
          <w:trHeight w:val="1266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703" w:rsidRPr="00B72703" w:rsidRDefault="004543FA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543FA">
              <w:rPr>
                <w:sz w:val="24"/>
                <w:szCs w:val="24"/>
              </w:rPr>
              <w:t>основные методы решения детерминированных задач и задач в условиях неопределенности, возникающих в практической деятельности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703" w:rsidRPr="00B72703" w:rsidRDefault="00B72703" w:rsidP="00B72703">
            <w:pPr>
              <w:pStyle w:val="1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72703">
              <w:rPr>
                <w:sz w:val="24"/>
                <w:szCs w:val="24"/>
              </w:rPr>
              <w:t>экспертное оценивание выполнения самостоятельных работ, тестирование</w:t>
            </w:r>
          </w:p>
        </w:tc>
      </w:tr>
    </w:tbl>
    <w:p w:rsidR="00B72703" w:rsidRDefault="00B72703" w:rsidP="00B72703">
      <w:pPr>
        <w:pStyle w:val="17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B72703">
        <w:rPr>
          <w:rStyle w:val="BodytextBold"/>
          <w:sz w:val="28"/>
          <w:szCs w:val="28"/>
        </w:rPr>
        <w:t xml:space="preserve">Контроль и оценка </w:t>
      </w:r>
      <w:r w:rsidRPr="00B72703"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и лабораторных занятий, тестирования, а также выполнения обучающимися внеаудиторной самостоятельной работы.</w:t>
      </w:r>
    </w:p>
    <w:p w:rsidR="00E20410" w:rsidRDefault="00E2041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F6166B" w:rsidRPr="00CA3932" w:rsidRDefault="00F6166B" w:rsidP="00F6166B">
      <w:r w:rsidRPr="00954350">
        <w:rPr>
          <w:b/>
        </w:rPr>
        <w:lastRenderedPageBreak/>
        <w:t>Контроль и оценка результатов освоения учебной дисциплины</w:t>
      </w:r>
      <w:r>
        <w:rPr>
          <w:b/>
        </w:rPr>
        <w:t xml:space="preserve"> </w:t>
      </w:r>
      <w:r w:rsidRPr="00277FE9">
        <w:t xml:space="preserve">осуществляется </w:t>
      </w:r>
      <w:r w:rsidRPr="00277FE9">
        <w:rPr>
          <w:rFonts w:eastAsia="Calibri"/>
          <w:lang w:eastAsia="en-US"/>
        </w:rPr>
        <w:t>преподавателем в процессе проведения практических занятий,  тестирования, а также выполнения студентами индивидуальных заданий</w:t>
      </w:r>
      <w:r w:rsidRPr="00277FE9"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544"/>
        <w:gridCol w:w="3260"/>
      </w:tblGrid>
      <w:tr w:rsidR="00F6166B" w:rsidRPr="00F6166B" w:rsidTr="004543FA">
        <w:trPr>
          <w:trHeight w:val="1280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Результаты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6166B">
              <w:rPr>
                <w:sz w:val="24"/>
              </w:rPr>
              <w:t>Формы и методы контроля и оценки</w:t>
            </w:r>
          </w:p>
        </w:tc>
      </w:tr>
      <w:tr w:rsidR="00F6166B" w:rsidRPr="00F6166B" w:rsidTr="004543FA">
        <w:trPr>
          <w:trHeight w:val="3242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1.2. Осуществлять разработку кода программного продукта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на основе готовых спецификаций на уровне модуля.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Точность создания программы по разработанному алгоритму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как отдельного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4543FA">
        <w:trPr>
          <w:trHeight w:val="2623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1.3. Выполнять отладку программных модулей с использованием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специализированных программных средств.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отладки и тестирование программы на</w:t>
            </w:r>
            <w:r>
              <w:rPr>
                <w:sz w:val="24"/>
              </w:rPr>
              <w:t xml:space="preserve"> </w:t>
            </w:r>
            <w:r w:rsidRPr="00F6166B">
              <w:rPr>
                <w:sz w:val="24"/>
              </w:rPr>
              <w:t>уровне модуля;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F6166B" w:rsidRPr="00F6166B" w:rsidTr="00EA7A4E">
        <w:trPr>
          <w:trHeight w:val="2676"/>
        </w:trPr>
        <w:tc>
          <w:tcPr>
            <w:tcW w:w="26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ПК 1.4. Выполнять тестирование программных модулей.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Проведения тестирования программного модуля по определенному сценарию;</w:t>
            </w:r>
          </w:p>
          <w:p w:rsid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43FA" w:rsidRPr="00F6166B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6166B" w:rsidRPr="00F6166B" w:rsidRDefault="00F6166B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F6166B">
              <w:rPr>
                <w:sz w:val="24"/>
              </w:rPr>
              <w:t>Правильность выполнения отладки и тестирование программы на уровне модуля.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Текущий контроль в форме: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защиты лабораторных и практических занятий;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контрольных работ по темам курса;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6166B">
              <w:rPr>
                <w:bCs/>
                <w:sz w:val="24"/>
              </w:rPr>
              <w:t>- выполнение индивидуальных заданий.</w:t>
            </w:r>
          </w:p>
          <w:p w:rsidR="00F6166B" w:rsidRPr="00F6166B" w:rsidRDefault="00F6166B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6166B" w:rsidRPr="00F6166B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</w:t>
            </w:r>
            <w:r w:rsidR="00F6166B" w:rsidRPr="00F6166B">
              <w:rPr>
                <w:bCs/>
                <w:sz w:val="24"/>
              </w:rPr>
              <w:t xml:space="preserve">  по дисциплине.</w:t>
            </w:r>
          </w:p>
        </w:tc>
      </w:tr>
      <w:tr w:rsidR="004543FA" w:rsidRPr="00F6166B" w:rsidTr="00EA7A4E">
        <w:trPr>
          <w:trHeight w:val="2545"/>
        </w:trPr>
        <w:tc>
          <w:tcPr>
            <w:tcW w:w="2660" w:type="dxa"/>
            <w:shd w:val="clear" w:color="auto" w:fill="auto"/>
            <w:vAlign w:val="center"/>
          </w:tcPr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 xml:space="preserve">ПК 1.5. Осуществлять оптимизацию программного кода модуля.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>Точность проведения оптимизации программного кода модуля по определенному сценарию;</w:t>
            </w:r>
          </w:p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543FA" w:rsidRPr="004543FA" w:rsidRDefault="004543FA" w:rsidP="004543F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4543FA">
              <w:rPr>
                <w:sz w:val="24"/>
              </w:rPr>
              <w:t xml:space="preserve">Правильность выполнения отладки и тестирование программы на уровне модуля.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Текущий контроль в форме: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защиты лабораторных и практических занятий;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контрольных работ по темам курса;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- выполнение индивидуальных заданий.</w:t>
            </w: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4543FA" w:rsidRPr="004543FA" w:rsidRDefault="004543FA" w:rsidP="004543FA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543FA">
              <w:rPr>
                <w:bCs/>
                <w:sz w:val="24"/>
              </w:rPr>
              <w:t>Экзамен по дисциплине.</w:t>
            </w:r>
          </w:p>
        </w:tc>
      </w:tr>
    </w:tbl>
    <w:p w:rsidR="00167B60" w:rsidRDefault="00167B60">
      <w:pPr>
        <w:suppressAutoHyphens w:val="0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E20410" w:rsidRDefault="00E20410" w:rsidP="00E20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rPr>
          <w:szCs w:val="28"/>
        </w:rPr>
      </w:pPr>
      <w:r w:rsidRPr="004D469E">
        <w:rPr>
          <w:szCs w:val="28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903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Название ОК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Технология формирования ОК</w:t>
            </w:r>
          </w:p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F6EB2">
              <w:rPr>
                <w:b/>
                <w:sz w:val="24"/>
              </w:rPr>
              <w:t>(на учебных занятиях)</w:t>
            </w:r>
          </w:p>
        </w:tc>
      </w:tr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hRule="exact" w:val="146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 овладевает</w:t>
            </w:r>
            <w:r w:rsidR="003E1169">
              <w:rPr>
                <w:sz w:val="24"/>
              </w:rPr>
              <w:t> </w:t>
            </w:r>
            <w:r w:rsidRPr="001F6EB2">
              <w:rPr>
                <w:sz w:val="24"/>
              </w:rPr>
              <w:t>первичными профессиональными навыками и умениями;</w:t>
            </w:r>
          </w:p>
        </w:tc>
      </w:tr>
      <w:tr w:rsidR="00E20410" w:rsidRPr="001F6EB2" w:rsidTr="00F6166B">
        <w:trPr>
          <w:trHeight w:hRule="exact" w:val="1685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2. Организовывает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разбивает поставленную цель на задачи, подбирая из числа известных технологии (элементы технологий), позволяющие решить каждую из задач;</w:t>
            </w:r>
          </w:p>
        </w:tc>
      </w:tr>
      <w:tr w:rsidR="00E20410" w:rsidRPr="001F6EB2" w:rsidTr="00F6166B">
        <w:trPr>
          <w:trHeight w:val="137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3. Принимает решения в стандартных и нестандартных ситуациях и несет за них ответственность.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 оценивает результаты деятельности по заданным показателям;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способ разрешения проблемы в соответствии с заданными критериями и ставит цель деятельности;</w:t>
            </w:r>
          </w:p>
        </w:tc>
      </w:tr>
      <w:tr w:rsidR="00E20410" w:rsidRPr="001F6EB2" w:rsidTr="00F6166B">
        <w:trPr>
          <w:trHeight w:val="2061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4. Осуществляет поиск и использует информацию, необходимую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 xml:space="preserve">– задает критерии для сравнительного анализа информации в соответствии с поставленной задачей деятельности 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делает вывод о применимости общей закономерности в конкретных условиях;</w:t>
            </w:r>
          </w:p>
        </w:tc>
      </w:tr>
      <w:tr w:rsidR="00E20410" w:rsidRPr="001F6EB2" w:rsidTr="00F6166B">
        <w:trPr>
          <w:trHeight w:val="116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5.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Pr="0044322C">
              <w:rPr>
                <w:sz w:val="24"/>
              </w:rPr>
              <w:t>демонстри</w:t>
            </w:r>
            <w:r>
              <w:rPr>
                <w:sz w:val="24"/>
              </w:rPr>
              <w:t>рует</w:t>
            </w:r>
            <w:r w:rsidRPr="0044322C">
              <w:rPr>
                <w:sz w:val="24"/>
              </w:rPr>
              <w:t xml:space="preserve"> навык</w:t>
            </w:r>
            <w:r>
              <w:rPr>
                <w:sz w:val="24"/>
              </w:rPr>
              <w:t>и</w:t>
            </w:r>
            <w:r w:rsidRPr="0044322C">
              <w:rPr>
                <w:sz w:val="24"/>
              </w:rPr>
              <w:t xml:space="preserve"> использования информационно-коммуникационны</w:t>
            </w:r>
            <w:r>
              <w:rPr>
                <w:sz w:val="24"/>
              </w:rPr>
              <w:t>х</w:t>
            </w:r>
            <w:r w:rsidR="00F6166B">
              <w:rPr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 w:rsidRPr="0044322C">
              <w:rPr>
                <w:sz w:val="24"/>
              </w:rPr>
              <w:t xml:space="preserve"> в профессиональной деятельности </w:t>
            </w:r>
          </w:p>
        </w:tc>
      </w:tr>
      <w:tr w:rsidR="00E20410" w:rsidRPr="001F6EB2" w:rsidTr="00F6166B">
        <w:trPr>
          <w:trHeight w:val="2144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6. Работает в коллективе и команде, эффективно общается с коллегами, руководством, потребителями.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–использует средства наглядности или невербальные средства коммуникации;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извлекает из устной речи (монолог, диалог, дискуссия) фактическую и оценочную информацию, определяя основную тему, звучавшие предположения, аргументы, доказательства, выводы, оценки;</w:t>
            </w:r>
          </w:p>
        </w:tc>
      </w:tr>
    </w:tbl>
    <w:p w:rsidR="00E20410" w:rsidRDefault="00E20410" w:rsidP="00E20410"/>
    <w:p w:rsidR="00E20410" w:rsidRDefault="00E20410" w:rsidP="00E20410"/>
    <w:p w:rsidR="00E20410" w:rsidRDefault="00E20410" w:rsidP="00E2041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  <w:gridCol w:w="4964"/>
      </w:tblGrid>
      <w:tr w:rsidR="00E20410" w:rsidRPr="001F6EB2" w:rsidTr="00830B99">
        <w:trPr>
          <w:trHeight w:val="387"/>
        </w:trPr>
        <w:tc>
          <w:tcPr>
            <w:tcW w:w="4783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lastRenderedPageBreak/>
              <w:t>1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E20410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F6EB2">
              <w:rPr>
                <w:sz w:val="24"/>
              </w:rPr>
              <w:t>2</w:t>
            </w:r>
          </w:p>
        </w:tc>
      </w:tr>
      <w:tr w:rsidR="00E20410" w:rsidRPr="001F6EB2" w:rsidTr="00F6166B">
        <w:trPr>
          <w:trHeight w:val="1426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7. Берет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–оценивает работу и контролирует работу группы;</w:t>
            </w:r>
          </w:p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умеет представить результаты выполненной работы;</w:t>
            </w:r>
          </w:p>
        </w:tc>
      </w:tr>
      <w:tr w:rsidR="00E20410" w:rsidRPr="001F6EB2" w:rsidTr="00F6166B">
        <w:trPr>
          <w:trHeight w:val="15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8. Самостоятельно определяет задачи профессионального и личностного развития, занимается самообразованием, осознанно планирует повышение квалификации.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анализирует \ формулирует запрос на внутренние ресурсы (знания, умения, навыки, способы деятельности, ценности, установки, свойства психики) для решения профессиональной задачи;</w:t>
            </w:r>
          </w:p>
        </w:tc>
      </w:tr>
      <w:tr w:rsidR="00E20410" w:rsidRPr="001F6EB2" w:rsidTr="00F6166B">
        <w:trPr>
          <w:trHeight w:val="1263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9. Ориентируется в условиях частой смены технологий в профессиональной деятельности.</w:t>
            </w:r>
          </w:p>
        </w:tc>
        <w:tc>
          <w:tcPr>
            <w:tcW w:w="4964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F6EB2">
              <w:rPr>
                <w:sz w:val="24"/>
              </w:rPr>
              <w:t>– выбирает технологии, применяемые  в профессиональной деятельности;</w:t>
            </w:r>
          </w:p>
        </w:tc>
      </w:tr>
      <w:tr w:rsidR="00E20410" w:rsidRPr="001F6EB2" w:rsidTr="003735D6">
        <w:trPr>
          <w:trHeight w:val="1260"/>
        </w:trPr>
        <w:tc>
          <w:tcPr>
            <w:tcW w:w="4783" w:type="dxa"/>
            <w:vAlign w:val="center"/>
          </w:tcPr>
          <w:p w:rsidR="00E20410" w:rsidRPr="001F6EB2" w:rsidRDefault="00E20410" w:rsidP="00F6166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6EB2">
              <w:rPr>
                <w:sz w:val="24"/>
              </w:rPr>
              <w:t>ОК 10. Исполняет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4" w:type="dxa"/>
            <w:vAlign w:val="center"/>
          </w:tcPr>
          <w:p w:rsidR="00E20410" w:rsidRPr="001D07EB" w:rsidRDefault="00E20410" w:rsidP="00F6166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–</w:t>
            </w:r>
            <w:r w:rsidR="00167B60">
              <w:rPr>
                <w:sz w:val="24"/>
              </w:rPr>
              <w:t xml:space="preserve"> </w:t>
            </w:r>
            <w:r w:rsidRPr="00480E70">
              <w:rPr>
                <w:sz w:val="24"/>
              </w:rPr>
              <w:t>демонстри</w:t>
            </w:r>
            <w:r>
              <w:rPr>
                <w:sz w:val="24"/>
              </w:rPr>
              <w:t xml:space="preserve">рует </w:t>
            </w:r>
            <w:r w:rsidRPr="00480E70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ь</w:t>
            </w:r>
            <w:r w:rsidRPr="00480E70">
              <w:rPr>
                <w:sz w:val="24"/>
              </w:rPr>
              <w:t xml:space="preserve"> к исполнению воинской обязанности</w:t>
            </w:r>
            <w:r>
              <w:rPr>
                <w:sz w:val="24"/>
              </w:rPr>
              <w:t>.</w:t>
            </w:r>
          </w:p>
        </w:tc>
      </w:tr>
    </w:tbl>
    <w:p w:rsidR="00167B60" w:rsidRDefault="00167B60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8F07D9" w:rsidRPr="008F07D9" w:rsidRDefault="008F07D9" w:rsidP="00E2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sectPr w:rsidR="008F07D9" w:rsidRPr="008F07D9" w:rsidSect="00FE465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418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865" w:rsidRDefault="000C4865">
      <w:r>
        <w:separator/>
      </w:r>
    </w:p>
  </w:endnote>
  <w:endnote w:type="continuationSeparator" w:id="0">
    <w:p w:rsidR="000C4865" w:rsidRDefault="000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0C4865">
    <w:pPr>
      <w:pStyle w:val="af2"/>
      <w:tabs>
        <w:tab w:val="clear" w:pos="9355"/>
        <w:tab w:val="right" w:pos="9660"/>
      </w:tabs>
      <w:ind w:right="60"/>
      <w:jc w:val="center"/>
    </w:pPr>
    <w:r>
      <w:fldChar w:fldCharType="begin"/>
    </w:r>
    <w:r>
      <w:instrText xml:space="preserve"> PAGE </w:instrText>
    </w:r>
    <w:r>
      <w:fldChar w:fldCharType="separate"/>
    </w:r>
    <w:r w:rsidR="00880C41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 w:rsidP="00FE4659">
    <w:pPr>
      <w:ind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Pr="0010633B" w:rsidRDefault="000C4865" w:rsidP="0010633B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C41">
      <w:rPr>
        <w:noProof/>
      </w:rPr>
      <w:t>18</w:t>
    </w:r>
    <w:r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865" w:rsidRDefault="000C4865">
      <w:r>
        <w:separator/>
      </w:r>
    </w:p>
  </w:footnote>
  <w:footnote w:type="continuationSeparator" w:id="0">
    <w:p w:rsidR="000C4865" w:rsidRDefault="000C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69" w:rsidRDefault="00A850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528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40C4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D61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66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062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161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4C3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846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A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FC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5" w15:restartNumberingAfterBreak="0">
    <w:nsid w:val="030E5D61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B57BB7"/>
    <w:multiLevelType w:val="hybridMultilevel"/>
    <w:tmpl w:val="C2E68A22"/>
    <w:lvl w:ilvl="0" w:tplc="0000000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1E47B7B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7B313D"/>
    <w:multiLevelType w:val="hybridMultilevel"/>
    <w:tmpl w:val="3E28F1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2F1255D"/>
    <w:multiLevelType w:val="hybridMultilevel"/>
    <w:tmpl w:val="0FF8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385AB9"/>
    <w:multiLevelType w:val="hybridMultilevel"/>
    <w:tmpl w:val="82C0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73E67"/>
    <w:multiLevelType w:val="hybridMultilevel"/>
    <w:tmpl w:val="4008D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5759E4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296671DD"/>
    <w:multiLevelType w:val="hybridMultilevel"/>
    <w:tmpl w:val="058C1D78"/>
    <w:lvl w:ilvl="0" w:tplc="00000006">
      <w:start w:val="1"/>
      <w:numFmt w:val="bullet"/>
      <w:lvlText w:val=""/>
      <w:lvlJc w:val="left"/>
      <w:pPr>
        <w:ind w:left="1428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2BD9632A"/>
    <w:multiLevelType w:val="hybridMultilevel"/>
    <w:tmpl w:val="411EAB92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1594E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313E4D26"/>
    <w:multiLevelType w:val="hybridMultilevel"/>
    <w:tmpl w:val="C3E013B6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17A5277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49672DA"/>
    <w:multiLevelType w:val="hybridMultilevel"/>
    <w:tmpl w:val="D0D6292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0935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9CC6826"/>
    <w:multiLevelType w:val="hybridMultilevel"/>
    <w:tmpl w:val="7E82BF5A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3" w15:restartNumberingAfterBreak="0">
    <w:nsid w:val="4C0935D9"/>
    <w:multiLevelType w:val="multilevel"/>
    <w:tmpl w:val="23B2E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E7F2E"/>
    <w:multiLevelType w:val="multilevel"/>
    <w:tmpl w:val="D124F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D737A3"/>
    <w:multiLevelType w:val="hybridMultilevel"/>
    <w:tmpl w:val="6FFE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3216D"/>
    <w:multiLevelType w:val="hybridMultilevel"/>
    <w:tmpl w:val="68727EB8"/>
    <w:lvl w:ilvl="0" w:tplc="37BA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73070E"/>
    <w:multiLevelType w:val="hybridMultilevel"/>
    <w:tmpl w:val="9482BD90"/>
    <w:lvl w:ilvl="0" w:tplc="1450AC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A56159"/>
    <w:multiLevelType w:val="multilevel"/>
    <w:tmpl w:val="118C7B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FC22F24"/>
    <w:multiLevelType w:val="hybridMultilevel"/>
    <w:tmpl w:val="435A328C"/>
    <w:lvl w:ilvl="0" w:tplc="B0BEE9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4C46664"/>
    <w:multiLevelType w:val="hybridMultilevel"/>
    <w:tmpl w:val="CE36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D6B55"/>
    <w:multiLevelType w:val="hybridMultilevel"/>
    <w:tmpl w:val="F23C7BA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 w15:restartNumberingAfterBreak="0">
    <w:nsid w:val="7D2F5686"/>
    <w:multiLevelType w:val="hybridMultilevel"/>
    <w:tmpl w:val="C812E97A"/>
    <w:lvl w:ilvl="0" w:tplc="720A66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43" w15:restartNumberingAfterBreak="0">
    <w:nsid w:val="7F3A1708"/>
    <w:multiLevelType w:val="hybridMultilevel"/>
    <w:tmpl w:val="ABCC4E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9"/>
  </w:num>
  <w:num w:numId="12">
    <w:abstractNumId w:val="25"/>
  </w:num>
  <w:num w:numId="13">
    <w:abstractNumId w:val="41"/>
  </w:num>
  <w:num w:numId="1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6"/>
  </w:num>
  <w:num w:numId="17">
    <w:abstractNumId w:val="32"/>
  </w:num>
  <w:num w:numId="18">
    <w:abstractNumId w:val="43"/>
  </w:num>
  <w:num w:numId="19">
    <w:abstractNumId w:val="23"/>
  </w:num>
  <w:num w:numId="20">
    <w:abstractNumId w:val="40"/>
  </w:num>
  <w:num w:numId="21">
    <w:abstractNumId w:val="26"/>
  </w:num>
  <w:num w:numId="22">
    <w:abstractNumId w:val="20"/>
  </w:num>
  <w:num w:numId="23">
    <w:abstractNumId w:val="2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35"/>
  </w:num>
  <w:num w:numId="35">
    <w:abstractNumId w:val="33"/>
  </w:num>
  <w:num w:numId="36">
    <w:abstractNumId w:val="27"/>
  </w:num>
  <w:num w:numId="37">
    <w:abstractNumId w:val="34"/>
  </w:num>
  <w:num w:numId="38">
    <w:abstractNumId w:val="15"/>
  </w:num>
  <w:num w:numId="39">
    <w:abstractNumId w:val="22"/>
  </w:num>
  <w:num w:numId="40">
    <w:abstractNumId w:val="21"/>
  </w:num>
  <w:num w:numId="4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42">
    <w:abstractNumId w:val="31"/>
  </w:num>
  <w:num w:numId="43">
    <w:abstractNumId w:val="28"/>
  </w:num>
  <w:num w:numId="44">
    <w:abstractNumId w:val="36"/>
  </w:num>
  <w:num w:numId="45">
    <w:abstractNumId w:val="1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D8F"/>
    <w:rsid w:val="000349E8"/>
    <w:rsid w:val="000461B6"/>
    <w:rsid w:val="00055CB5"/>
    <w:rsid w:val="000752C0"/>
    <w:rsid w:val="000B1D70"/>
    <w:rsid w:val="000C4865"/>
    <w:rsid w:val="000C48D7"/>
    <w:rsid w:val="000C7C85"/>
    <w:rsid w:val="000E4648"/>
    <w:rsid w:val="000E7878"/>
    <w:rsid w:val="001045D4"/>
    <w:rsid w:val="0010633B"/>
    <w:rsid w:val="00114990"/>
    <w:rsid w:val="00123BA2"/>
    <w:rsid w:val="00126F2E"/>
    <w:rsid w:val="001332EA"/>
    <w:rsid w:val="001410B1"/>
    <w:rsid w:val="00141EFA"/>
    <w:rsid w:val="001424F0"/>
    <w:rsid w:val="00146C5C"/>
    <w:rsid w:val="001539C7"/>
    <w:rsid w:val="0016198E"/>
    <w:rsid w:val="001641EF"/>
    <w:rsid w:val="00167B60"/>
    <w:rsid w:val="00177D41"/>
    <w:rsid w:val="001A2240"/>
    <w:rsid w:val="001B771E"/>
    <w:rsid w:val="001D07EB"/>
    <w:rsid w:val="001D1E3E"/>
    <w:rsid w:val="001D481C"/>
    <w:rsid w:val="001E1130"/>
    <w:rsid w:val="001E594E"/>
    <w:rsid w:val="001F2039"/>
    <w:rsid w:val="00201CE4"/>
    <w:rsid w:val="002041A7"/>
    <w:rsid w:val="00215062"/>
    <w:rsid w:val="00241B2C"/>
    <w:rsid w:val="00242A15"/>
    <w:rsid w:val="00251A47"/>
    <w:rsid w:val="00254C51"/>
    <w:rsid w:val="002626F1"/>
    <w:rsid w:val="002772D6"/>
    <w:rsid w:val="0029196C"/>
    <w:rsid w:val="002A455D"/>
    <w:rsid w:val="002A5E7E"/>
    <w:rsid w:val="00300BE4"/>
    <w:rsid w:val="00304407"/>
    <w:rsid w:val="00314ECF"/>
    <w:rsid w:val="00316DAA"/>
    <w:rsid w:val="0034291A"/>
    <w:rsid w:val="003735D6"/>
    <w:rsid w:val="00376EA3"/>
    <w:rsid w:val="003962A2"/>
    <w:rsid w:val="003A4B31"/>
    <w:rsid w:val="003A5FD4"/>
    <w:rsid w:val="003D1AA8"/>
    <w:rsid w:val="003E1169"/>
    <w:rsid w:val="003E13A1"/>
    <w:rsid w:val="003F0B2D"/>
    <w:rsid w:val="003F5CC9"/>
    <w:rsid w:val="003F6B31"/>
    <w:rsid w:val="00412FB4"/>
    <w:rsid w:val="004144CB"/>
    <w:rsid w:val="0044156C"/>
    <w:rsid w:val="0044322C"/>
    <w:rsid w:val="004543FA"/>
    <w:rsid w:val="004548D8"/>
    <w:rsid w:val="00466001"/>
    <w:rsid w:val="00466097"/>
    <w:rsid w:val="00471005"/>
    <w:rsid w:val="00480E70"/>
    <w:rsid w:val="00483504"/>
    <w:rsid w:val="004911A7"/>
    <w:rsid w:val="004927EB"/>
    <w:rsid w:val="00493F36"/>
    <w:rsid w:val="004A5C19"/>
    <w:rsid w:val="004A67B5"/>
    <w:rsid w:val="004B29B9"/>
    <w:rsid w:val="004E6B31"/>
    <w:rsid w:val="004F6CC1"/>
    <w:rsid w:val="00532107"/>
    <w:rsid w:val="00533C1B"/>
    <w:rsid w:val="00546E52"/>
    <w:rsid w:val="00557CF6"/>
    <w:rsid w:val="005704D8"/>
    <w:rsid w:val="0057266A"/>
    <w:rsid w:val="005775D8"/>
    <w:rsid w:val="00577B21"/>
    <w:rsid w:val="0058679C"/>
    <w:rsid w:val="00593A2E"/>
    <w:rsid w:val="005C2246"/>
    <w:rsid w:val="005D0B6D"/>
    <w:rsid w:val="005D74B4"/>
    <w:rsid w:val="0061775D"/>
    <w:rsid w:val="006225A7"/>
    <w:rsid w:val="006302F0"/>
    <w:rsid w:val="006445FA"/>
    <w:rsid w:val="006532AD"/>
    <w:rsid w:val="00654A69"/>
    <w:rsid w:val="00657392"/>
    <w:rsid w:val="00657D7B"/>
    <w:rsid w:val="00663F11"/>
    <w:rsid w:val="0066520E"/>
    <w:rsid w:val="006659D0"/>
    <w:rsid w:val="0067109D"/>
    <w:rsid w:val="00672DD7"/>
    <w:rsid w:val="006752DE"/>
    <w:rsid w:val="00680C4C"/>
    <w:rsid w:val="006855F6"/>
    <w:rsid w:val="006A3F46"/>
    <w:rsid w:val="006A79E0"/>
    <w:rsid w:val="006B670F"/>
    <w:rsid w:val="006C1A8A"/>
    <w:rsid w:val="006C4CBD"/>
    <w:rsid w:val="006C6960"/>
    <w:rsid w:val="006C7D80"/>
    <w:rsid w:val="006D251C"/>
    <w:rsid w:val="006E08DD"/>
    <w:rsid w:val="006E4F58"/>
    <w:rsid w:val="006F3ED9"/>
    <w:rsid w:val="006F530D"/>
    <w:rsid w:val="00715C3A"/>
    <w:rsid w:val="00723BD1"/>
    <w:rsid w:val="00733291"/>
    <w:rsid w:val="007357F0"/>
    <w:rsid w:val="00741736"/>
    <w:rsid w:val="00741870"/>
    <w:rsid w:val="00747716"/>
    <w:rsid w:val="00756604"/>
    <w:rsid w:val="00770AD9"/>
    <w:rsid w:val="0078114D"/>
    <w:rsid w:val="00787C92"/>
    <w:rsid w:val="007B05B7"/>
    <w:rsid w:val="007B73FF"/>
    <w:rsid w:val="007B7DEE"/>
    <w:rsid w:val="007C2722"/>
    <w:rsid w:val="007C3945"/>
    <w:rsid w:val="007D38DE"/>
    <w:rsid w:val="007D5247"/>
    <w:rsid w:val="007D728D"/>
    <w:rsid w:val="007E4283"/>
    <w:rsid w:val="007F1612"/>
    <w:rsid w:val="007F4CEB"/>
    <w:rsid w:val="00816121"/>
    <w:rsid w:val="0081651F"/>
    <w:rsid w:val="00817730"/>
    <w:rsid w:val="008178E4"/>
    <w:rsid w:val="00830B99"/>
    <w:rsid w:val="0085156A"/>
    <w:rsid w:val="008634D3"/>
    <w:rsid w:val="00867988"/>
    <w:rsid w:val="00880C41"/>
    <w:rsid w:val="00887518"/>
    <w:rsid w:val="0089234D"/>
    <w:rsid w:val="008A336B"/>
    <w:rsid w:val="008A7916"/>
    <w:rsid w:val="008C0F1F"/>
    <w:rsid w:val="008D024A"/>
    <w:rsid w:val="008D47FB"/>
    <w:rsid w:val="008D48AA"/>
    <w:rsid w:val="008F07D9"/>
    <w:rsid w:val="00905772"/>
    <w:rsid w:val="00924987"/>
    <w:rsid w:val="0094368E"/>
    <w:rsid w:val="00946882"/>
    <w:rsid w:val="00947DF0"/>
    <w:rsid w:val="00964707"/>
    <w:rsid w:val="00975AD7"/>
    <w:rsid w:val="00985C84"/>
    <w:rsid w:val="00986910"/>
    <w:rsid w:val="009A277C"/>
    <w:rsid w:val="009C5BC8"/>
    <w:rsid w:val="009D6A36"/>
    <w:rsid w:val="009E1086"/>
    <w:rsid w:val="009E1899"/>
    <w:rsid w:val="009E548C"/>
    <w:rsid w:val="009F02EC"/>
    <w:rsid w:val="009F07BE"/>
    <w:rsid w:val="009F123E"/>
    <w:rsid w:val="009F162D"/>
    <w:rsid w:val="00A00E0B"/>
    <w:rsid w:val="00A10EA8"/>
    <w:rsid w:val="00A112E1"/>
    <w:rsid w:val="00A1562E"/>
    <w:rsid w:val="00A25F8C"/>
    <w:rsid w:val="00A3550F"/>
    <w:rsid w:val="00A43D03"/>
    <w:rsid w:val="00A56BF0"/>
    <w:rsid w:val="00A74169"/>
    <w:rsid w:val="00A74795"/>
    <w:rsid w:val="00A80A0A"/>
    <w:rsid w:val="00A85069"/>
    <w:rsid w:val="00A93978"/>
    <w:rsid w:val="00AA3FBF"/>
    <w:rsid w:val="00AB266F"/>
    <w:rsid w:val="00AD0473"/>
    <w:rsid w:val="00AD089A"/>
    <w:rsid w:val="00AE70B5"/>
    <w:rsid w:val="00AF12C3"/>
    <w:rsid w:val="00B05542"/>
    <w:rsid w:val="00B11442"/>
    <w:rsid w:val="00B1404E"/>
    <w:rsid w:val="00B31C43"/>
    <w:rsid w:val="00B41319"/>
    <w:rsid w:val="00B42226"/>
    <w:rsid w:val="00B51646"/>
    <w:rsid w:val="00B60262"/>
    <w:rsid w:val="00B61620"/>
    <w:rsid w:val="00B6673F"/>
    <w:rsid w:val="00B72703"/>
    <w:rsid w:val="00B84AFF"/>
    <w:rsid w:val="00B9132A"/>
    <w:rsid w:val="00BA311C"/>
    <w:rsid w:val="00BD0196"/>
    <w:rsid w:val="00BD5FF7"/>
    <w:rsid w:val="00BD753F"/>
    <w:rsid w:val="00BE569D"/>
    <w:rsid w:val="00BE626B"/>
    <w:rsid w:val="00C03B6E"/>
    <w:rsid w:val="00C14446"/>
    <w:rsid w:val="00C23AEE"/>
    <w:rsid w:val="00C36D3F"/>
    <w:rsid w:val="00C404B6"/>
    <w:rsid w:val="00C66CC8"/>
    <w:rsid w:val="00C76042"/>
    <w:rsid w:val="00C87215"/>
    <w:rsid w:val="00CB0C8B"/>
    <w:rsid w:val="00CB70B3"/>
    <w:rsid w:val="00CC2386"/>
    <w:rsid w:val="00CD11A7"/>
    <w:rsid w:val="00CE0BB0"/>
    <w:rsid w:val="00CF125C"/>
    <w:rsid w:val="00CF6C92"/>
    <w:rsid w:val="00D022E4"/>
    <w:rsid w:val="00D02819"/>
    <w:rsid w:val="00D26E53"/>
    <w:rsid w:val="00D313CF"/>
    <w:rsid w:val="00D32F1B"/>
    <w:rsid w:val="00D50F79"/>
    <w:rsid w:val="00D52A3F"/>
    <w:rsid w:val="00D605B4"/>
    <w:rsid w:val="00D61124"/>
    <w:rsid w:val="00D67E3C"/>
    <w:rsid w:val="00D82D60"/>
    <w:rsid w:val="00D9143F"/>
    <w:rsid w:val="00D92A64"/>
    <w:rsid w:val="00DD0D8F"/>
    <w:rsid w:val="00DE3A25"/>
    <w:rsid w:val="00DF2CD9"/>
    <w:rsid w:val="00DF5C1C"/>
    <w:rsid w:val="00E12A67"/>
    <w:rsid w:val="00E20410"/>
    <w:rsid w:val="00E24B27"/>
    <w:rsid w:val="00E35669"/>
    <w:rsid w:val="00E37908"/>
    <w:rsid w:val="00E37BDC"/>
    <w:rsid w:val="00E576AF"/>
    <w:rsid w:val="00E57A08"/>
    <w:rsid w:val="00E91B33"/>
    <w:rsid w:val="00EA7A4E"/>
    <w:rsid w:val="00EC78F1"/>
    <w:rsid w:val="00ED0964"/>
    <w:rsid w:val="00EE2A3D"/>
    <w:rsid w:val="00F1025C"/>
    <w:rsid w:val="00F23877"/>
    <w:rsid w:val="00F265DE"/>
    <w:rsid w:val="00F31FB6"/>
    <w:rsid w:val="00F344F3"/>
    <w:rsid w:val="00F442C5"/>
    <w:rsid w:val="00F47C0A"/>
    <w:rsid w:val="00F6128F"/>
    <w:rsid w:val="00F6166B"/>
    <w:rsid w:val="00FD2CAC"/>
    <w:rsid w:val="00FD70C0"/>
    <w:rsid w:val="00FE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1594FD5A"/>
  <w15:docId w15:val="{01B632E4-41A2-4F20-805C-E2CE3D0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21"/>
    <w:pPr>
      <w:suppressAutoHyphens/>
      <w:spacing w:line="312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0"/>
    <w:next w:val="a0"/>
    <w:qFormat/>
    <w:rsid w:val="00300BE4"/>
    <w:pPr>
      <w:keepNext/>
      <w:numPr>
        <w:numId w:val="1"/>
      </w:numPr>
      <w:autoSpaceDE w:val="0"/>
      <w:spacing w:line="360" w:lineRule="auto"/>
      <w:ind w:left="0" w:firstLine="0"/>
      <w:jc w:val="center"/>
      <w:outlineLvl w:val="0"/>
    </w:pPr>
    <w:rPr>
      <w:b/>
      <w:sz w:val="32"/>
    </w:rPr>
  </w:style>
  <w:style w:type="paragraph" w:styleId="2">
    <w:name w:val="heading 2"/>
    <w:basedOn w:val="10"/>
    <w:next w:val="a1"/>
    <w:qFormat/>
    <w:rsid w:val="00F31FB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1"/>
    <w:qFormat/>
    <w:rsid w:val="00F31FB6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F31FB6"/>
    <w:rPr>
      <w:b/>
    </w:rPr>
  </w:style>
  <w:style w:type="character" w:customStyle="1" w:styleId="WW8Num4z0">
    <w:name w:val="WW8Num4z0"/>
    <w:rsid w:val="00F31FB6"/>
    <w:rPr>
      <w:b/>
    </w:rPr>
  </w:style>
  <w:style w:type="character" w:customStyle="1" w:styleId="30">
    <w:name w:val="Основной шрифт абзаца3"/>
    <w:rsid w:val="00F31FB6"/>
  </w:style>
  <w:style w:type="character" w:customStyle="1" w:styleId="20">
    <w:name w:val="Основной шрифт абзаца2"/>
    <w:rsid w:val="00F31FB6"/>
  </w:style>
  <w:style w:type="character" w:customStyle="1" w:styleId="Absatz-Standardschriftart">
    <w:name w:val="Absatz-Standardschriftart"/>
    <w:rsid w:val="00F31FB6"/>
  </w:style>
  <w:style w:type="character" w:customStyle="1" w:styleId="WW-Absatz-Standardschriftart">
    <w:name w:val="WW-Absatz-Standardschriftart"/>
    <w:rsid w:val="00F31FB6"/>
  </w:style>
  <w:style w:type="character" w:customStyle="1" w:styleId="WW-Absatz-Standardschriftart1">
    <w:name w:val="WW-Absatz-Standardschriftart1"/>
    <w:rsid w:val="00F31FB6"/>
  </w:style>
  <w:style w:type="character" w:customStyle="1" w:styleId="WW-Absatz-Standardschriftart11">
    <w:name w:val="WW-Absatz-Standardschriftart11"/>
    <w:rsid w:val="00F31FB6"/>
  </w:style>
  <w:style w:type="character" w:customStyle="1" w:styleId="WW-Absatz-Standardschriftart111">
    <w:name w:val="WW-Absatz-Standardschriftart111"/>
    <w:rsid w:val="00F31FB6"/>
  </w:style>
  <w:style w:type="character" w:customStyle="1" w:styleId="WW-Absatz-Standardschriftart1111">
    <w:name w:val="WW-Absatz-Standardschriftart1111"/>
    <w:rsid w:val="00F31FB6"/>
  </w:style>
  <w:style w:type="character" w:customStyle="1" w:styleId="WW8Num1z0">
    <w:name w:val="WW8Num1z0"/>
    <w:rsid w:val="00F31FB6"/>
    <w:rPr>
      <w:rFonts w:ascii="Symbol" w:hAnsi="Symbol"/>
      <w:b/>
    </w:rPr>
  </w:style>
  <w:style w:type="character" w:customStyle="1" w:styleId="WW8Num5z0">
    <w:name w:val="WW8Num5z0"/>
    <w:rsid w:val="00F31FB6"/>
    <w:rPr>
      <w:b/>
    </w:rPr>
  </w:style>
  <w:style w:type="character" w:customStyle="1" w:styleId="11">
    <w:name w:val="Основной шрифт абзаца1"/>
    <w:rsid w:val="00F31FB6"/>
  </w:style>
  <w:style w:type="character" w:styleId="a5">
    <w:name w:val="Strong"/>
    <w:qFormat/>
    <w:rsid w:val="00F31FB6"/>
    <w:rPr>
      <w:b/>
      <w:bCs/>
    </w:rPr>
  </w:style>
  <w:style w:type="character" w:customStyle="1" w:styleId="a6">
    <w:name w:val="Символ сноски"/>
    <w:rsid w:val="00F31FB6"/>
    <w:rPr>
      <w:vertAlign w:val="superscript"/>
    </w:rPr>
  </w:style>
  <w:style w:type="character" w:customStyle="1" w:styleId="a7">
    <w:name w:val="Знак Знак"/>
    <w:rsid w:val="00F31FB6"/>
    <w:rPr>
      <w:sz w:val="24"/>
      <w:szCs w:val="24"/>
      <w:lang w:val="ru-RU" w:eastAsia="ar-SA" w:bidi="ar-SA"/>
    </w:rPr>
  </w:style>
  <w:style w:type="character" w:customStyle="1" w:styleId="12">
    <w:name w:val="Знак примечания1"/>
    <w:rsid w:val="00F31FB6"/>
    <w:rPr>
      <w:sz w:val="16"/>
      <w:szCs w:val="16"/>
    </w:rPr>
  </w:style>
  <w:style w:type="character" w:styleId="a8">
    <w:name w:val="page number"/>
    <w:basedOn w:val="11"/>
    <w:rsid w:val="00F31FB6"/>
  </w:style>
  <w:style w:type="character" w:customStyle="1" w:styleId="a9">
    <w:name w:val="Маркеры списка"/>
    <w:rsid w:val="00F31FB6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F31FB6"/>
  </w:style>
  <w:style w:type="paragraph" w:customStyle="1" w:styleId="10">
    <w:name w:val="Заголовок1"/>
    <w:basedOn w:val="a0"/>
    <w:next w:val="a1"/>
    <w:rsid w:val="00F31FB6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1">
    <w:name w:val="Body Text"/>
    <w:basedOn w:val="a0"/>
    <w:link w:val="ab"/>
    <w:rsid w:val="00F31FB6"/>
    <w:pPr>
      <w:spacing w:after="120"/>
    </w:pPr>
  </w:style>
  <w:style w:type="paragraph" w:styleId="ac">
    <w:name w:val="List"/>
    <w:basedOn w:val="a1"/>
    <w:rsid w:val="00F31FB6"/>
  </w:style>
  <w:style w:type="paragraph" w:customStyle="1" w:styleId="31">
    <w:name w:val="Название3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32">
    <w:name w:val="Указатель3"/>
    <w:basedOn w:val="a0"/>
    <w:rsid w:val="00F31FB6"/>
    <w:pPr>
      <w:suppressLineNumbers/>
    </w:pPr>
  </w:style>
  <w:style w:type="paragraph" w:customStyle="1" w:styleId="21">
    <w:name w:val="Название2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0"/>
    <w:rsid w:val="00F31FB6"/>
    <w:pPr>
      <w:suppressLineNumbers/>
    </w:pPr>
  </w:style>
  <w:style w:type="paragraph" w:customStyle="1" w:styleId="13">
    <w:name w:val="Название1"/>
    <w:basedOn w:val="a0"/>
    <w:rsid w:val="00F31FB6"/>
    <w:pPr>
      <w:suppressLineNumbers/>
      <w:spacing w:before="120" w:after="120"/>
    </w:pPr>
    <w:rPr>
      <w:i/>
      <w:iCs/>
      <w:sz w:val="24"/>
    </w:rPr>
  </w:style>
  <w:style w:type="paragraph" w:customStyle="1" w:styleId="14">
    <w:name w:val="Указатель1"/>
    <w:basedOn w:val="a0"/>
    <w:rsid w:val="00F31FB6"/>
    <w:pPr>
      <w:suppressLineNumbers/>
    </w:pPr>
  </w:style>
  <w:style w:type="paragraph" w:styleId="ad">
    <w:name w:val="Normal (Web)"/>
    <w:basedOn w:val="a0"/>
    <w:rsid w:val="00F31FB6"/>
    <w:pPr>
      <w:spacing w:before="280" w:after="280"/>
    </w:pPr>
  </w:style>
  <w:style w:type="paragraph" w:customStyle="1" w:styleId="210">
    <w:name w:val="Список 21"/>
    <w:basedOn w:val="a0"/>
    <w:rsid w:val="00F31FB6"/>
    <w:pPr>
      <w:ind w:left="566" w:hanging="283"/>
    </w:pPr>
  </w:style>
  <w:style w:type="paragraph" w:customStyle="1" w:styleId="211">
    <w:name w:val="Основной текст с отступом 21"/>
    <w:basedOn w:val="a0"/>
    <w:rsid w:val="00F31FB6"/>
    <w:pPr>
      <w:spacing w:after="120" w:line="480" w:lineRule="auto"/>
      <w:ind w:left="283" w:firstLine="0"/>
    </w:pPr>
  </w:style>
  <w:style w:type="paragraph" w:styleId="ae">
    <w:name w:val="footnote text"/>
    <w:basedOn w:val="a0"/>
    <w:rsid w:val="00F31FB6"/>
    <w:rPr>
      <w:sz w:val="20"/>
      <w:szCs w:val="20"/>
    </w:rPr>
  </w:style>
  <w:style w:type="paragraph" w:styleId="af">
    <w:name w:val="Balloon Text"/>
    <w:basedOn w:val="a0"/>
    <w:rsid w:val="00F31FB6"/>
    <w:rPr>
      <w:rFonts w:ascii="Tahoma" w:hAnsi="Tahoma" w:cs="Tahoma"/>
      <w:sz w:val="16"/>
      <w:szCs w:val="16"/>
    </w:rPr>
  </w:style>
  <w:style w:type="paragraph" w:customStyle="1" w:styleId="212">
    <w:name w:val="Основной текст 21"/>
    <w:basedOn w:val="a0"/>
    <w:rsid w:val="00F31FB6"/>
    <w:pPr>
      <w:spacing w:after="120" w:line="480" w:lineRule="auto"/>
    </w:pPr>
  </w:style>
  <w:style w:type="paragraph" w:customStyle="1" w:styleId="15">
    <w:name w:val="Текст примечания1"/>
    <w:basedOn w:val="a0"/>
    <w:rsid w:val="00F31FB6"/>
    <w:rPr>
      <w:sz w:val="20"/>
      <w:szCs w:val="20"/>
    </w:rPr>
  </w:style>
  <w:style w:type="paragraph" w:styleId="af0">
    <w:name w:val="annotation subject"/>
    <w:basedOn w:val="15"/>
    <w:next w:val="15"/>
    <w:rsid w:val="00F31FB6"/>
    <w:rPr>
      <w:b/>
      <w:bCs/>
    </w:rPr>
  </w:style>
  <w:style w:type="paragraph" w:customStyle="1" w:styleId="af1">
    <w:name w:val="Знак"/>
    <w:basedOn w:val="a0"/>
    <w:rsid w:val="00F31FB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0"/>
    <w:link w:val="af3"/>
    <w:uiPriority w:val="99"/>
    <w:rsid w:val="00F31FB6"/>
    <w:pPr>
      <w:tabs>
        <w:tab w:val="center" w:pos="4677"/>
        <w:tab w:val="right" w:pos="9355"/>
      </w:tabs>
    </w:pPr>
    <w:rPr>
      <w:sz w:val="24"/>
    </w:rPr>
  </w:style>
  <w:style w:type="paragraph" w:customStyle="1" w:styleId="23">
    <w:name w:val="Знак2"/>
    <w:basedOn w:val="a0"/>
    <w:rsid w:val="00F31FB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header"/>
    <w:basedOn w:val="a0"/>
    <w:rsid w:val="00F31FB6"/>
    <w:pPr>
      <w:tabs>
        <w:tab w:val="center" w:pos="4677"/>
        <w:tab w:val="right" w:pos="9355"/>
      </w:tabs>
    </w:pPr>
  </w:style>
  <w:style w:type="paragraph" w:customStyle="1" w:styleId="af5">
    <w:name w:val="Содержимое таблицы"/>
    <w:basedOn w:val="a0"/>
    <w:rsid w:val="00F31FB6"/>
    <w:pPr>
      <w:suppressLineNumbers/>
    </w:pPr>
  </w:style>
  <w:style w:type="paragraph" w:customStyle="1" w:styleId="af6">
    <w:name w:val="Заголовок таблицы"/>
    <w:basedOn w:val="af5"/>
    <w:rsid w:val="00F31FB6"/>
    <w:pPr>
      <w:jc w:val="center"/>
    </w:pPr>
    <w:rPr>
      <w:b/>
      <w:bCs/>
    </w:rPr>
  </w:style>
  <w:style w:type="paragraph" w:customStyle="1" w:styleId="af7">
    <w:name w:val="Содержимое врезки"/>
    <w:basedOn w:val="a1"/>
    <w:rsid w:val="00F31FB6"/>
  </w:style>
  <w:style w:type="paragraph" w:customStyle="1" w:styleId="a">
    <w:name w:val="Основная литер"/>
    <w:basedOn w:val="a0"/>
    <w:next w:val="a0"/>
    <w:rsid w:val="00F31FB6"/>
    <w:pPr>
      <w:widowControl w:val="0"/>
      <w:numPr>
        <w:numId w:val="3"/>
      </w:numPr>
      <w:tabs>
        <w:tab w:val="left" w:pos="1080"/>
      </w:tabs>
      <w:ind w:left="0" w:firstLine="851"/>
    </w:pPr>
    <w:rPr>
      <w:rFonts w:eastAsia="DejaVu Sans" w:cs="DejaVu Sans"/>
      <w:kern w:val="1"/>
      <w:lang w:eastAsia="hi-IN" w:bidi="hi-IN"/>
    </w:rPr>
  </w:style>
  <w:style w:type="paragraph" w:customStyle="1" w:styleId="af8">
    <w:name w:val="Дополнит_литер"/>
    <w:basedOn w:val="a0"/>
    <w:next w:val="a0"/>
    <w:rsid w:val="00F31FB6"/>
    <w:pPr>
      <w:widowControl w:val="0"/>
      <w:tabs>
        <w:tab w:val="num" w:pos="644"/>
      </w:tabs>
      <w:ind w:left="644" w:hanging="360"/>
    </w:pPr>
    <w:rPr>
      <w:rFonts w:eastAsia="DejaVu Sans" w:cs="DejaVu Sans"/>
      <w:iCs/>
      <w:kern w:val="1"/>
      <w:lang w:eastAsia="hi-IN" w:bidi="hi-IN"/>
    </w:rPr>
  </w:style>
  <w:style w:type="table" w:styleId="af9">
    <w:name w:val="Table Grid"/>
    <w:basedOn w:val="a3"/>
    <w:rsid w:val="0078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Нижний колонтитул Знак"/>
    <w:link w:val="af2"/>
    <w:uiPriority w:val="99"/>
    <w:rsid w:val="009F162D"/>
    <w:rPr>
      <w:sz w:val="24"/>
      <w:szCs w:val="24"/>
      <w:lang w:eastAsia="ar-SA"/>
    </w:rPr>
  </w:style>
  <w:style w:type="paragraph" w:styleId="afa">
    <w:name w:val="Body Text Indent"/>
    <w:basedOn w:val="a0"/>
    <w:link w:val="afb"/>
    <w:rsid w:val="00300BE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00BE4"/>
    <w:rPr>
      <w:sz w:val="24"/>
      <w:szCs w:val="24"/>
      <w:lang w:eastAsia="ar-SA"/>
    </w:rPr>
  </w:style>
  <w:style w:type="paragraph" w:styleId="afc">
    <w:name w:val="List Paragraph"/>
    <w:basedOn w:val="a0"/>
    <w:uiPriority w:val="34"/>
    <w:qFormat/>
    <w:rsid w:val="00242A15"/>
    <w:pPr>
      <w:suppressAutoHyphens w:val="0"/>
      <w:spacing w:after="200" w:line="360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styleId="afd">
    <w:name w:val="Hyperlink"/>
    <w:basedOn w:val="a2"/>
    <w:uiPriority w:val="99"/>
    <w:rsid w:val="00964707"/>
    <w:rPr>
      <w:color w:val="0000FF"/>
      <w:u w:val="single"/>
    </w:rPr>
  </w:style>
  <w:style w:type="paragraph" w:styleId="afe">
    <w:name w:val="TOC Heading"/>
    <w:basedOn w:val="1"/>
    <w:next w:val="a0"/>
    <w:uiPriority w:val="39"/>
    <w:semiHidden/>
    <w:unhideWhenUsed/>
    <w:qFormat/>
    <w:rsid w:val="006C7D80"/>
    <w:pPr>
      <w:keepLines/>
      <w:numPr>
        <w:numId w:val="0"/>
      </w:numPr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6">
    <w:name w:val="toc 1"/>
    <w:basedOn w:val="a0"/>
    <w:next w:val="a0"/>
    <w:autoRedefine/>
    <w:uiPriority w:val="39"/>
    <w:rsid w:val="00816121"/>
    <w:pPr>
      <w:spacing w:line="360" w:lineRule="auto"/>
      <w:ind w:firstLine="0"/>
    </w:pPr>
  </w:style>
  <w:style w:type="character" w:customStyle="1" w:styleId="ab">
    <w:name w:val="Основной текст Знак"/>
    <w:basedOn w:val="a2"/>
    <w:link w:val="a1"/>
    <w:rsid w:val="00816121"/>
    <w:rPr>
      <w:sz w:val="28"/>
      <w:szCs w:val="24"/>
      <w:lang w:eastAsia="ar-SA"/>
    </w:rPr>
  </w:style>
  <w:style w:type="character" w:customStyle="1" w:styleId="Bodytext">
    <w:name w:val="Body text_"/>
    <w:basedOn w:val="a2"/>
    <w:link w:val="17"/>
    <w:rsid w:val="00C66CC8"/>
    <w:rPr>
      <w:spacing w:val="3"/>
      <w:sz w:val="21"/>
      <w:szCs w:val="21"/>
      <w:shd w:val="clear" w:color="auto" w:fill="FFFFFF"/>
    </w:rPr>
  </w:style>
  <w:style w:type="paragraph" w:customStyle="1" w:styleId="17">
    <w:name w:val="Основной текст1"/>
    <w:basedOn w:val="a0"/>
    <w:link w:val="Bodytext"/>
    <w:rsid w:val="00C66CC8"/>
    <w:pPr>
      <w:widowControl w:val="0"/>
      <w:shd w:val="clear" w:color="auto" w:fill="FFFFFF"/>
      <w:suppressAutoHyphens w:val="0"/>
      <w:spacing w:before="720" w:after="480" w:line="283" w:lineRule="exact"/>
      <w:ind w:hanging="920"/>
      <w:jc w:val="center"/>
    </w:pPr>
    <w:rPr>
      <w:spacing w:val="3"/>
      <w:sz w:val="21"/>
      <w:szCs w:val="21"/>
      <w:lang w:eastAsia="ru-RU"/>
    </w:rPr>
  </w:style>
  <w:style w:type="character" w:customStyle="1" w:styleId="Bodytext4NotBold">
    <w:name w:val="Body text (4) + Not Bold"/>
    <w:basedOn w:val="a2"/>
    <w:rsid w:val="00C66C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Bold">
    <w:name w:val="Body text + Bold"/>
    <w:basedOn w:val="Bodytext"/>
    <w:rsid w:val="00672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Headerorfooter">
    <w:name w:val="Header or footer_"/>
    <w:basedOn w:val="a2"/>
    <w:link w:val="Headerorfooter0"/>
    <w:rsid w:val="00241B2C"/>
    <w:rPr>
      <w:b/>
      <w:bCs/>
      <w:spacing w:val="3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0"/>
    <w:link w:val="Headerorfooter"/>
    <w:rsid w:val="00241B2C"/>
    <w:pPr>
      <w:widowControl w:val="0"/>
      <w:shd w:val="clear" w:color="auto" w:fill="FFFFFF"/>
      <w:suppressAutoHyphens w:val="0"/>
      <w:spacing w:line="0" w:lineRule="atLeast"/>
      <w:ind w:firstLine="0"/>
      <w:jc w:val="left"/>
    </w:pPr>
    <w:rPr>
      <w:b/>
      <w:bCs/>
      <w:spacing w:val="3"/>
      <w:sz w:val="21"/>
      <w:szCs w:val="21"/>
      <w:lang w:eastAsia="ru-RU"/>
    </w:rPr>
  </w:style>
  <w:style w:type="paragraph" w:customStyle="1" w:styleId="s1">
    <w:name w:val="s_1"/>
    <w:basedOn w:val="a0"/>
    <w:rsid w:val="00880C41"/>
    <w:pPr>
      <w:suppressAutoHyphens w:val="0"/>
      <w:spacing w:before="100" w:beforeAutospacing="1" w:after="100" w:afterAutospacing="1" w:line="240" w:lineRule="auto"/>
      <w:ind w:firstLine="0"/>
      <w:jc w:val="left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yperlink" Target="http://www.mathnet.ru/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newlibrary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20" Type="http://schemas.openxmlformats.org/officeDocument/2006/relationships/hyperlink" Target="http://www.nehudli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osp.ru/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3AA4F-B89F-49BE-8448-C46DAE4D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ЭМЛ</vt:lpstr>
    </vt:vector>
  </TitlesOfParts>
  <Company>Microsoft</Company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ЭМЛ</dc:title>
  <dc:creator>Максимова О. Г.</dc:creator>
  <cp:lastModifiedBy>Пользователь Windows</cp:lastModifiedBy>
  <cp:revision>23</cp:revision>
  <cp:lastPrinted>2012-10-25T12:41:00Z</cp:lastPrinted>
  <dcterms:created xsi:type="dcterms:W3CDTF">2017-02-02T15:09:00Z</dcterms:created>
  <dcterms:modified xsi:type="dcterms:W3CDTF">2018-12-14T07:53:00Z</dcterms:modified>
</cp:coreProperties>
</file>